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79" w:rsidRDefault="00377D64" w:rsidP="009B3C79">
      <w:pPr>
        <w:rPr>
          <w:rFonts w:asciiTheme="majorHAnsi" w:eastAsiaTheme="majorEastAsia" w:hAnsiTheme="majorHAnsi" w:cstheme="majorBidi"/>
          <w:color w:val="365F91" w:themeColor="accent1" w:themeShade="BF"/>
          <w:sz w:val="26"/>
          <w:szCs w:val="26"/>
          <w:lang w:val="en-US"/>
        </w:rPr>
      </w:pPr>
      <w:r>
        <w:rPr>
          <w:rFonts w:asciiTheme="majorHAnsi" w:eastAsiaTheme="majorEastAsia" w:hAnsiTheme="majorHAnsi" w:cstheme="majorBidi"/>
          <w:noProof/>
          <w:color w:val="365F91" w:themeColor="accent1" w:themeShade="BF"/>
          <w:sz w:val="26"/>
          <w:szCs w:val="26"/>
          <w:lang w:val="nl-BE" w:eastAsia="nl-BE"/>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438656" cy="11125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SS LOGO k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656" cy="1112520"/>
                    </a:xfrm>
                    <a:prstGeom prst="rect">
                      <a:avLst/>
                    </a:prstGeom>
                  </pic:spPr>
                </pic:pic>
              </a:graphicData>
            </a:graphic>
            <wp14:sizeRelH relativeFrom="page">
              <wp14:pctWidth>0</wp14:pctWidth>
            </wp14:sizeRelH>
            <wp14:sizeRelV relativeFrom="page">
              <wp14:pctHeight>0</wp14:pctHeight>
            </wp14:sizeRelV>
          </wp:anchor>
        </w:drawing>
      </w:r>
    </w:p>
    <w:p w:rsidR="009B3C79" w:rsidRDefault="009B3C79" w:rsidP="009B3C79">
      <w:pPr>
        <w:rPr>
          <w:rFonts w:asciiTheme="majorHAnsi" w:eastAsiaTheme="majorEastAsia" w:hAnsiTheme="majorHAnsi" w:cstheme="majorBidi"/>
          <w:color w:val="365F91" w:themeColor="accent1" w:themeShade="BF"/>
          <w:sz w:val="26"/>
          <w:szCs w:val="26"/>
          <w:lang w:val="en-US"/>
        </w:rPr>
      </w:pPr>
    </w:p>
    <w:p w:rsidR="00AE69B5" w:rsidRDefault="00AE69B5" w:rsidP="00AE69B5">
      <w:pPr>
        <w:pStyle w:val="Heading1"/>
        <w:jc w:val="center"/>
        <w:rPr>
          <w:rFonts w:asciiTheme="majorHAnsi" w:eastAsiaTheme="majorEastAsia" w:hAnsiTheme="majorHAnsi" w:cstheme="majorBidi"/>
          <w:b w:val="0"/>
          <w:bCs w:val="0"/>
          <w:i w:val="0"/>
          <w:iCs w:val="0"/>
          <w:color w:val="365F91" w:themeColor="accent1" w:themeShade="BF"/>
          <w:sz w:val="26"/>
          <w:szCs w:val="26"/>
          <w:lang w:val="en-US" w:eastAsia="zh-CN"/>
        </w:rPr>
      </w:pPr>
    </w:p>
    <w:p w:rsidR="00AE69B5" w:rsidRDefault="009B3C79" w:rsidP="00AE69B5">
      <w:pPr>
        <w:pStyle w:val="Heading1"/>
        <w:ind w:left="2124" w:firstLine="708"/>
        <w:rPr>
          <w:rFonts w:eastAsiaTheme="majorEastAsia"/>
          <w:lang w:val="en-US"/>
        </w:rPr>
      </w:pPr>
      <w:r>
        <w:rPr>
          <w:rFonts w:eastAsiaTheme="majorEastAsia"/>
          <w:lang w:val="en-US"/>
        </w:rPr>
        <w:t>Young Researchers School</w:t>
      </w:r>
    </w:p>
    <w:p w:rsidR="009B3C79" w:rsidRPr="00AE69B5" w:rsidRDefault="009B3C79" w:rsidP="00AE69B5">
      <w:pPr>
        <w:pStyle w:val="Heading1"/>
        <w:ind w:left="2124" w:firstLine="708"/>
        <w:rPr>
          <w:rFonts w:eastAsiaTheme="majorEastAsia"/>
          <w:lang w:val="en-US"/>
        </w:rPr>
      </w:pPr>
      <w:r>
        <w:rPr>
          <w:lang w:val="en-US"/>
        </w:rPr>
        <w:t>Research Design and Methodology in Comparative Social Security</w:t>
      </w:r>
    </w:p>
    <w:p w:rsidR="00AE69B5" w:rsidRDefault="00AE69B5" w:rsidP="00AE69B5">
      <w:pPr>
        <w:ind w:left="2124"/>
        <w:jc w:val="center"/>
        <w:rPr>
          <w:lang w:val="en-US" w:eastAsia="cs-CZ"/>
        </w:rPr>
      </w:pPr>
    </w:p>
    <w:p w:rsidR="009B3C79" w:rsidRDefault="009B3C79" w:rsidP="009B3C79">
      <w:pPr>
        <w:rPr>
          <w:lang w:val="en-US" w:eastAsia="cs-CZ"/>
        </w:rPr>
      </w:pPr>
    </w:p>
    <w:p w:rsidR="009B3C79" w:rsidRDefault="00AE69B5" w:rsidP="00AE69B5">
      <w:pPr>
        <w:pStyle w:val="Heading2"/>
        <w:rPr>
          <w:lang w:val="en-US" w:eastAsia="cs-CZ"/>
        </w:rPr>
      </w:pPr>
      <w:r>
        <w:rPr>
          <w:lang w:val="en-US" w:eastAsia="cs-CZ"/>
        </w:rPr>
        <w:t>Outline</w:t>
      </w:r>
    </w:p>
    <w:p w:rsidR="00AE69B5" w:rsidRDefault="00AE69B5" w:rsidP="00AE69B5">
      <w:pPr>
        <w:rPr>
          <w:lang w:val="en-US" w:eastAsia="cs-CZ"/>
        </w:rPr>
      </w:pPr>
    </w:p>
    <w:p w:rsidR="00AE69B5" w:rsidRDefault="00AE69B5" w:rsidP="00B265D3">
      <w:pPr>
        <w:jc w:val="both"/>
        <w:rPr>
          <w:lang w:val="en-US" w:eastAsia="cs-CZ"/>
        </w:rPr>
      </w:pPr>
      <w:r>
        <w:rPr>
          <w:lang w:val="en-US" w:eastAsia="cs-CZ"/>
        </w:rPr>
        <w:t xml:space="preserve">The European Institute of Social Security is pleased to announce the 2020 Young Researchers </w:t>
      </w:r>
      <w:r w:rsidR="00035F8F">
        <w:rPr>
          <w:lang w:val="en-US" w:eastAsia="cs-CZ"/>
        </w:rPr>
        <w:t xml:space="preserve">School. </w:t>
      </w:r>
    </w:p>
    <w:p w:rsidR="00B348E9" w:rsidRDefault="00B348E9" w:rsidP="00B265D3">
      <w:pPr>
        <w:jc w:val="both"/>
        <w:rPr>
          <w:lang w:val="en-US" w:eastAsia="cs-CZ"/>
        </w:rPr>
      </w:pPr>
    </w:p>
    <w:p w:rsidR="00B348E9" w:rsidRDefault="00B348E9" w:rsidP="00B265D3">
      <w:pPr>
        <w:jc w:val="both"/>
        <w:rPr>
          <w:lang w:val="en-US" w:eastAsia="cs-CZ"/>
        </w:rPr>
      </w:pPr>
      <w:r w:rsidRPr="00B348E9">
        <w:rPr>
          <w:b/>
          <w:lang w:val="en-US" w:eastAsia="cs-CZ"/>
        </w:rPr>
        <w:t>Who?</w:t>
      </w:r>
      <w:r>
        <w:rPr>
          <w:lang w:val="en-US" w:eastAsia="cs-CZ"/>
        </w:rPr>
        <w:t xml:space="preserve"> Researchers working on a project and PhD students researching in the broad field of social security have the opportunity </w:t>
      </w:r>
      <w:r w:rsidR="00B265D3">
        <w:rPr>
          <w:lang w:val="en-US" w:eastAsia="cs-CZ"/>
        </w:rPr>
        <w:t xml:space="preserve">to learn more </w:t>
      </w:r>
      <w:r w:rsidR="00E63063">
        <w:rPr>
          <w:lang w:val="en-US" w:eastAsia="cs-CZ"/>
        </w:rPr>
        <w:t>about</w:t>
      </w:r>
      <w:r w:rsidR="00B265D3">
        <w:rPr>
          <w:lang w:val="en-US" w:eastAsia="cs-CZ"/>
        </w:rPr>
        <w:t xml:space="preserve"> social </w:t>
      </w:r>
      <w:r w:rsidR="00E63063">
        <w:rPr>
          <w:lang w:val="en-US" w:eastAsia="cs-CZ"/>
        </w:rPr>
        <w:t>security and research methodology</w:t>
      </w:r>
      <w:r w:rsidR="00B265D3">
        <w:rPr>
          <w:lang w:val="en-US" w:eastAsia="cs-CZ"/>
        </w:rPr>
        <w:t>,</w:t>
      </w:r>
      <w:r>
        <w:rPr>
          <w:lang w:val="en-US" w:eastAsia="cs-CZ"/>
        </w:rPr>
        <w:t xml:space="preserve"> while discussing their own research with fellow researchers and experienced teachers from all over Europe.</w:t>
      </w:r>
    </w:p>
    <w:p w:rsidR="00B348E9" w:rsidRDefault="00B348E9" w:rsidP="00B265D3">
      <w:pPr>
        <w:jc w:val="both"/>
        <w:rPr>
          <w:lang w:val="en-US" w:eastAsia="cs-CZ"/>
        </w:rPr>
      </w:pPr>
    </w:p>
    <w:p w:rsidR="00B348E9" w:rsidRDefault="00B348E9" w:rsidP="00B265D3">
      <w:pPr>
        <w:jc w:val="both"/>
        <w:rPr>
          <w:lang w:val="en-US" w:eastAsia="cs-CZ"/>
        </w:rPr>
      </w:pPr>
      <w:r w:rsidRPr="00B348E9">
        <w:rPr>
          <w:b/>
          <w:lang w:val="en-US" w:eastAsia="cs-CZ"/>
        </w:rPr>
        <w:t>What?</w:t>
      </w:r>
      <w:r>
        <w:rPr>
          <w:lang w:val="en-US" w:eastAsia="cs-CZ"/>
        </w:rPr>
        <w:t xml:space="preserve"> The Young Researchers School offers courses on methodology and comparative research, with a focus on social security. Additionally, all participants will be asked to participate in an online module with a focus on methodology before the start of the </w:t>
      </w:r>
      <w:proofErr w:type="spellStart"/>
      <w:r>
        <w:rPr>
          <w:lang w:val="en-US" w:eastAsia="cs-CZ"/>
        </w:rPr>
        <w:t>programme</w:t>
      </w:r>
      <w:proofErr w:type="spellEnd"/>
      <w:r>
        <w:rPr>
          <w:lang w:val="en-US" w:eastAsia="cs-CZ"/>
        </w:rPr>
        <w:t>, which will help them to outline their research project. They then have the opportunity to present their research during the YRS, and receive feedback from their fellow participants as well as professors and lecturers who are renowned experts in the field of social security. These discussion sessions have proven to be extremely beneficial to starting researchers.</w:t>
      </w:r>
      <w:r w:rsidR="00B265D3">
        <w:rPr>
          <w:lang w:val="en-US" w:eastAsia="cs-CZ"/>
        </w:rPr>
        <w:t xml:space="preserve"> At the end of the YRS, all participants receive a certificate of participation.</w:t>
      </w:r>
    </w:p>
    <w:p w:rsidR="00B348E9" w:rsidRDefault="00B348E9" w:rsidP="00B265D3">
      <w:pPr>
        <w:jc w:val="both"/>
        <w:rPr>
          <w:lang w:val="en-US" w:eastAsia="cs-CZ"/>
        </w:rPr>
      </w:pPr>
    </w:p>
    <w:p w:rsidR="00B348E9" w:rsidRPr="00B265D3" w:rsidRDefault="00B348E9" w:rsidP="00B265D3">
      <w:pPr>
        <w:jc w:val="both"/>
        <w:rPr>
          <w:lang w:val="en-US" w:eastAsia="cs-CZ"/>
        </w:rPr>
      </w:pPr>
      <w:r w:rsidRPr="00B348E9">
        <w:rPr>
          <w:b/>
          <w:lang w:val="en-US" w:eastAsia="cs-CZ"/>
        </w:rPr>
        <w:t>When?</w:t>
      </w:r>
      <w:r w:rsidR="00B265D3">
        <w:rPr>
          <w:b/>
          <w:lang w:val="en-US" w:eastAsia="cs-CZ"/>
        </w:rPr>
        <w:t xml:space="preserve"> </w:t>
      </w:r>
      <w:r w:rsidR="00B265D3">
        <w:rPr>
          <w:lang w:val="en-US" w:eastAsia="cs-CZ"/>
        </w:rPr>
        <w:t xml:space="preserve">The Young Researchers School </w:t>
      </w:r>
      <w:r w:rsidR="003C34D0">
        <w:rPr>
          <w:lang w:val="en-US" w:eastAsia="cs-CZ"/>
        </w:rPr>
        <w:t xml:space="preserve">is </w:t>
      </w:r>
      <w:proofErr w:type="spellStart"/>
      <w:r w:rsidR="003C34D0">
        <w:rPr>
          <w:lang w:val="en-US" w:eastAsia="cs-CZ"/>
        </w:rPr>
        <w:t>organised</w:t>
      </w:r>
      <w:proofErr w:type="spellEnd"/>
      <w:r w:rsidR="00B265D3">
        <w:rPr>
          <w:lang w:val="en-US" w:eastAsia="cs-CZ"/>
        </w:rPr>
        <w:t xml:space="preserve"> from 1-6 June 2020.</w:t>
      </w:r>
    </w:p>
    <w:p w:rsidR="00B348E9" w:rsidRDefault="00B348E9" w:rsidP="00B265D3">
      <w:pPr>
        <w:jc w:val="both"/>
        <w:rPr>
          <w:lang w:val="en-US" w:eastAsia="cs-CZ"/>
        </w:rPr>
      </w:pPr>
    </w:p>
    <w:p w:rsidR="00B348E9" w:rsidRDefault="00B348E9" w:rsidP="00B265D3">
      <w:pPr>
        <w:jc w:val="both"/>
        <w:rPr>
          <w:lang w:val="en-US" w:eastAsia="cs-CZ"/>
        </w:rPr>
      </w:pPr>
      <w:r w:rsidRPr="00B348E9">
        <w:rPr>
          <w:b/>
          <w:lang w:val="en-US" w:eastAsia="cs-CZ"/>
        </w:rPr>
        <w:t>Where?</w:t>
      </w:r>
      <w:r w:rsidR="00B265D3">
        <w:rPr>
          <w:b/>
          <w:lang w:val="en-US" w:eastAsia="cs-CZ"/>
        </w:rPr>
        <w:t xml:space="preserve"> </w:t>
      </w:r>
      <w:r w:rsidR="00B265D3">
        <w:rPr>
          <w:lang w:val="en-US" w:eastAsia="cs-CZ"/>
        </w:rPr>
        <w:t xml:space="preserve">In order to create an optimal environment for a productive and inspiring week, the Young Researchers School takes a distance from the rush of daily life and is organized at an idyllic location. This year, it will take place on the beautiful island of </w:t>
      </w:r>
      <w:proofErr w:type="spellStart"/>
      <w:r w:rsidR="00B265D3">
        <w:rPr>
          <w:lang w:val="en-US" w:eastAsia="cs-CZ"/>
        </w:rPr>
        <w:t>Spetses</w:t>
      </w:r>
      <w:proofErr w:type="spellEnd"/>
      <w:r w:rsidR="00B265D3">
        <w:rPr>
          <w:lang w:val="en-US" w:eastAsia="cs-CZ"/>
        </w:rPr>
        <w:t xml:space="preserve"> in Greece.</w:t>
      </w:r>
    </w:p>
    <w:p w:rsidR="00B265D3" w:rsidRDefault="00B265D3" w:rsidP="00B265D3">
      <w:pPr>
        <w:jc w:val="both"/>
        <w:rPr>
          <w:lang w:val="en-US" w:eastAsia="cs-CZ"/>
        </w:rPr>
      </w:pPr>
    </w:p>
    <w:p w:rsidR="00B265D3" w:rsidRDefault="00B265D3" w:rsidP="00B265D3">
      <w:pPr>
        <w:jc w:val="both"/>
        <w:rPr>
          <w:lang w:val="en-US" w:eastAsia="cs-CZ"/>
        </w:rPr>
      </w:pPr>
      <w:r w:rsidRPr="00B265D3">
        <w:rPr>
          <w:b/>
          <w:lang w:val="en-US" w:eastAsia="cs-CZ"/>
        </w:rPr>
        <w:t>Registration fee.</w:t>
      </w:r>
      <w:r>
        <w:rPr>
          <w:b/>
          <w:lang w:val="en-US" w:eastAsia="cs-CZ"/>
        </w:rPr>
        <w:t xml:space="preserve"> </w:t>
      </w:r>
      <w:r>
        <w:rPr>
          <w:lang w:val="en-US" w:eastAsia="cs-CZ"/>
        </w:rPr>
        <w:t xml:space="preserve">The standard registration fee is €950. Members of </w:t>
      </w:r>
      <w:r w:rsidR="009F4754">
        <w:rPr>
          <w:lang w:val="en-US" w:eastAsia="cs-CZ"/>
        </w:rPr>
        <w:t>the EISS can participate for €79</w:t>
      </w:r>
      <w:r>
        <w:rPr>
          <w:lang w:val="en-US" w:eastAsia="cs-CZ"/>
        </w:rPr>
        <w:t>0. The fee includes accommodation including breakfast and lunch, coffee breaks, an excursion, and a farewell dinner. You can contact the international office of your home university to see if you are eligible for Erasmus+ funding.</w:t>
      </w:r>
    </w:p>
    <w:p w:rsidR="0002225D" w:rsidRDefault="0002225D" w:rsidP="00B265D3">
      <w:pPr>
        <w:jc w:val="both"/>
        <w:rPr>
          <w:lang w:val="en-US" w:eastAsia="cs-CZ"/>
        </w:rPr>
      </w:pPr>
    </w:p>
    <w:p w:rsidR="0079224F" w:rsidRPr="00B265D3" w:rsidRDefault="0079224F" w:rsidP="00B265D3">
      <w:pPr>
        <w:jc w:val="both"/>
        <w:rPr>
          <w:lang w:val="en-US" w:eastAsia="cs-CZ"/>
        </w:rPr>
      </w:pPr>
      <w:r>
        <w:rPr>
          <w:lang w:val="en-US" w:eastAsia="cs-CZ"/>
        </w:rPr>
        <w:t>*</w:t>
      </w:r>
      <w:r w:rsidR="0096473D">
        <w:rPr>
          <w:lang w:val="en-US" w:eastAsia="cs-CZ"/>
        </w:rPr>
        <w:t>The Young Researchers School requires a minimum of 10 participants and can provide for a maximum of 30 participants</w:t>
      </w:r>
    </w:p>
    <w:p w:rsidR="00AE69B5" w:rsidRPr="00AE69B5" w:rsidRDefault="00AE69B5" w:rsidP="00AE69B5">
      <w:pPr>
        <w:rPr>
          <w:lang w:val="en-US" w:eastAsia="cs-CZ"/>
        </w:rPr>
      </w:pPr>
    </w:p>
    <w:p w:rsidR="00B265D3" w:rsidRDefault="00B265D3" w:rsidP="00B265D3">
      <w:pPr>
        <w:pStyle w:val="Heading2"/>
        <w:rPr>
          <w:lang w:val="en-US"/>
        </w:rPr>
      </w:pPr>
      <w:r>
        <w:rPr>
          <w:lang w:val="en-US"/>
        </w:rPr>
        <w:t>How to apply?</w:t>
      </w:r>
    </w:p>
    <w:p w:rsidR="00B265D3" w:rsidRDefault="00B265D3" w:rsidP="00B265D3">
      <w:pPr>
        <w:rPr>
          <w:lang w:val="en-US"/>
        </w:rPr>
      </w:pPr>
    </w:p>
    <w:p w:rsidR="00B265D3" w:rsidRDefault="00B265D3" w:rsidP="00B265D3">
      <w:pPr>
        <w:rPr>
          <w:lang w:val="en-US"/>
        </w:rPr>
      </w:pPr>
      <w:r>
        <w:rPr>
          <w:lang w:val="en-US"/>
        </w:rPr>
        <w:t xml:space="preserve">You can apply by sending a filled out version of the application file below to </w:t>
      </w:r>
      <w:hyperlink r:id="rId9" w:history="1">
        <w:r w:rsidRPr="00BC1B5A">
          <w:rPr>
            <w:rStyle w:val="Hyperlink"/>
            <w:lang w:val="en-US"/>
          </w:rPr>
          <w:t>info@eiss.be</w:t>
        </w:r>
      </w:hyperlink>
      <w:r>
        <w:rPr>
          <w:lang w:val="en-US"/>
        </w:rPr>
        <w:t>, along with the two additional documents as specified below.</w:t>
      </w:r>
    </w:p>
    <w:p w:rsidR="00B265D3" w:rsidRDefault="00B265D3" w:rsidP="00B265D3">
      <w:pPr>
        <w:rPr>
          <w:lang w:val="en-US"/>
        </w:rPr>
      </w:pPr>
      <w:r>
        <w:rPr>
          <w:lang w:val="en-US"/>
        </w:rPr>
        <w:t xml:space="preserve">The deadline to apply is </w:t>
      </w:r>
      <w:r w:rsidRPr="00246AFF">
        <w:rPr>
          <w:b/>
          <w:lang w:val="en-US"/>
        </w:rPr>
        <w:t>30 March 2020</w:t>
      </w:r>
      <w:r>
        <w:rPr>
          <w:lang w:val="en-US"/>
        </w:rPr>
        <w:t>.</w:t>
      </w:r>
    </w:p>
    <w:p w:rsidR="00B265D3" w:rsidRDefault="00B265D3" w:rsidP="00B265D3">
      <w:pPr>
        <w:rPr>
          <w:lang w:val="en-US"/>
        </w:rPr>
      </w:pPr>
    </w:p>
    <w:p w:rsidR="00B265D3" w:rsidRDefault="00B265D3" w:rsidP="00B265D3">
      <w:pPr>
        <w:rPr>
          <w:b/>
          <w:lang w:val="en-US"/>
        </w:rPr>
      </w:pPr>
      <w:r w:rsidRPr="00CE740C">
        <w:rPr>
          <w:b/>
          <w:lang w:val="en-US"/>
        </w:rPr>
        <w:t xml:space="preserve">Please make sure to include the following documents </w:t>
      </w:r>
      <w:r>
        <w:rPr>
          <w:b/>
          <w:lang w:val="en-US"/>
        </w:rPr>
        <w:t>when applying</w:t>
      </w:r>
      <w:r w:rsidRPr="00CE740C">
        <w:rPr>
          <w:b/>
          <w:lang w:val="en-US"/>
        </w:rPr>
        <w:t>:</w:t>
      </w:r>
    </w:p>
    <w:p w:rsidR="00B265D3" w:rsidRPr="00246AFF" w:rsidRDefault="00B265D3" w:rsidP="00B265D3">
      <w:pPr>
        <w:pStyle w:val="ListParagraph"/>
        <w:numPr>
          <w:ilvl w:val="0"/>
          <w:numId w:val="1"/>
        </w:numPr>
        <w:rPr>
          <w:lang w:val="en-US"/>
        </w:rPr>
      </w:pPr>
      <w:r>
        <w:rPr>
          <w:lang w:val="en-US"/>
        </w:rPr>
        <w:t>Application file</w:t>
      </w:r>
    </w:p>
    <w:p w:rsidR="00B265D3" w:rsidRDefault="00B265D3" w:rsidP="00B265D3">
      <w:pPr>
        <w:pStyle w:val="ListParagraph"/>
        <w:numPr>
          <w:ilvl w:val="0"/>
          <w:numId w:val="1"/>
        </w:numPr>
        <w:rPr>
          <w:lang w:val="en-US"/>
        </w:rPr>
      </w:pPr>
      <w:r>
        <w:rPr>
          <w:lang w:val="en-US"/>
        </w:rPr>
        <w:t>Short outline of your PhD proposal / Research proposal (Max. 1 page)</w:t>
      </w:r>
    </w:p>
    <w:p w:rsidR="00B265D3" w:rsidRDefault="00B265D3" w:rsidP="00B265D3">
      <w:pPr>
        <w:pStyle w:val="ListParagraph"/>
        <w:numPr>
          <w:ilvl w:val="0"/>
          <w:numId w:val="1"/>
        </w:numPr>
        <w:rPr>
          <w:lang w:val="en-US"/>
        </w:rPr>
      </w:pPr>
      <w:r>
        <w:rPr>
          <w:lang w:val="en-US"/>
        </w:rPr>
        <w:t>Motivation letter</w:t>
      </w:r>
    </w:p>
    <w:p w:rsidR="0002225D" w:rsidRDefault="0002225D" w:rsidP="009B3C79">
      <w:pPr>
        <w:rPr>
          <w:lang w:val="en-US"/>
        </w:rPr>
      </w:pPr>
    </w:p>
    <w:p w:rsidR="00B26BAB" w:rsidRDefault="007E638D" w:rsidP="00CE740C">
      <w:pPr>
        <w:pStyle w:val="Heading2"/>
        <w:rPr>
          <w:lang w:val="en-US"/>
        </w:rPr>
      </w:pPr>
      <w:r>
        <w:rPr>
          <w:lang w:val="en-US"/>
        </w:rPr>
        <w:lastRenderedPageBreak/>
        <w:t>Application File</w:t>
      </w:r>
    </w:p>
    <w:p w:rsidR="00CE740C" w:rsidRDefault="00CE740C" w:rsidP="00CE740C">
      <w:pPr>
        <w:rPr>
          <w:lang w:val="en-US"/>
        </w:rPr>
      </w:pPr>
    </w:p>
    <w:p w:rsidR="00246AFF" w:rsidRPr="00CE740C" w:rsidRDefault="00246AFF" w:rsidP="00CE740C">
      <w:pPr>
        <w:rPr>
          <w:lang w:val="en-US"/>
        </w:rPr>
      </w:pPr>
    </w:p>
    <w:p w:rsidR="007E638D" w:rsidRDefault="007E638D" w:rsidP="00203E83">
      <w:pPr>
        <w:rPr>
          <w:b/>
          <w:lang w:val="en-US"/>
        </w:rPr>
      </w:pPr>
      <w:r>
        <w:rPr>
          <w:b/>
          <w:lang w:val="en-US"/>
        </w:rPr>
        <w:t>Personal Information</w:t>
      </w:r>
    </w:p>
    <w:p w:rsidR="00D217FE" w:rsidRDefault="00D217FE" w:rsidP="00203E83">
      <w:pPr>
        <w:rPr>
          <w:b/>
          <w:lang w:val="en-US"/>
        </w:rPr>
      </w:pPr>
    </w:p>
    <w:tbl>
      <w:tblPr>
        <w:tblStyle w:val="TableGrid"/>
        <w:tblW w:w="0" w:type="auto"/>
        <w:tblLook w:val="04A0" w:firstRow="1" w:lastRow="0" w:firstColumn="1" w:lastColumn="0" w:noHBand="0" w:noVBand="1"/>
      </w:tblPr>
      <w:tblGrid>
        <w:gridCol w:w="2405"/>
        <w:gridCol w:w="7223"/>
      </w:tblGrid>
      <w:tr w:rsidR="007E638D" w:rsidTr="00D217FE">
        <w:tc>
          <w:tcPr>
            <w:tcW w:w="2405" w:type="dxa"/>
          </w:tcPr>
          <w:p w:rsidR="007E638D" w:rsidRDefault="007E638D" w:rsidP="00203E83">
            <w:pPr>
              <w:rPr>
                <w:lang w:val="en-US"/>
              </w:rPr>
            </w:pPr>
            <w:r>
              <w:rPr>
                <w:lang w:val="en-US"/>
              </w:rPr>
              <w:t>Last Name</w:t>
            </w:r>
          </w:p>
        </w:tc>
        <w:tc>
          <w:tcPr>
            <w:tcW w:w="7223" w:type="dxa"/>
          </w:tcPr>
          <w:p w:rsidR="007E638D" w:rsidRDefault="007E638D" w:rsidP="00203E83">
            <w:pPr>
              <w:rPr>
                <w:lang w:val="en-US"/>
              </w:rPr>
            </w:pPr>
          </w:p>
          <w:p w:rsidR="00D217FE" w:rsidRDefault="00D217FE" w:rsidP="00203E83">
            <w:pPr>
              <w:rPr>
                <w:lang w:val="en-US"/>
              </w:rPr>
            </w:pPr>
          </w:p>
        </w:tc>
      </w:tr>
      <w:tr w:rsidR="007E638D" w:rsidTr="00D217FE">
        <w:tc>
          <w:tcPr>
            <w:tcW w:w="2405" w:type="dxa"/>
          </w:tcPr>
          <w:p w:rsidR="007E638D" w:rsidRDefault="007E638D" w:rsidP="00203E83">
            <w:pPr>
              <w:rPr>
                <w:lang w:val="en-US"/>
              </w:rPr>
            </w:pPr>
            <w:r>
              <w:rPr>
                <w:lang w:val="en-US"/>
              </w:rPr>
              <w:t>First Name</w:t>
            </w:r>
          </w:p>
        </w:tc>
        <w:tc>
          <w:tcPr>
            <w:tcW w:w="7223" w:type="dxa"/>
          </w:tcPr>
          <w:p w:rsidR="007E638D" w:rsidRDefault="007E638D" w:rsidP="00203E83">
            <w:pPr>
              <w:rPr>
                <w:lang w:val="en-US"/>
              </w:rPr>
            </w:pPr>
          </w:p>
          <w:p w:rsidR="00D217FE" w:rsidRDefault="00D217FE" w:rsidP="00203E83">
            <w:pPr>
              <w:rPr>
                <w:lang w:val="en-US"/>
              </w:rPr>
            </w:pPr>
          </w:p>
        </w:tc>
      </w:tr>
      <w:tr w:rsidR="007E638D" w:rsidTr="00D217FE">
        <w:tc>
          <w:tcPr>
            <w:tcW w:w="2405" w:type="dxa"/>
          </w:tcPr>
          <w:p w:rsidR="007E638D" w:rsidRDefault="007E638D" w:rsidP="00203E83">
            <w:pPr>
              <w:rPr>
                <w:lang w:val="en-US"/>
              </w:rPr>
            </w:pPr>
            <w:r>
              <w:rPr>
                <w:lang w:val="en-US"/>
              </w:rPr>
              <w:t>Date of Birth</w:t>
            </w:r>
          </w:p>
        </w:tc>
        <w:tc>
          <w:tcPr>
            <w:tcW w:w="7223" w:type="dxa"/>
          </w:tcPr>
          <w:p w:rsidR="007E638D" w:rsidRDefault="007E638D" w:rsidP="00203E83">
            <w:pPr>
              <w:rPr>
                <w:lang w:val="en-US"/>
              </w:rPr>
            </w:pPr>
          </w:p>
          <w:p w:rsidR="00D217FE" w:rsidRDefault="00D217FE" w:rsidP="00203E83">
            <w:pPr>
              <w:rPr>
                <w:lang w:val="en-US"/>
              </w:rPr>
            </w:pPr>
          </w:p>
        </w:tc>
      </w:tr>
      <w:tr w:rsidR="00D217FE" w:rsidTr="00D217FE">
        <w:tc>
          <w:tcPr>
            <w:tcW w:w="2405" w:type="dxa"/>
          </w:tcPr>
          <w:p w:rsidR="00D217FE" w:rsidRDefault="00D217FE" w:rsidP="00203E83">
            <w:pPr>
              <w:rPr>
                <w:lang w:val="en-US"/>
              </w:rPr>
            </w:pPr>
            <w:r>
              <w:rPr>
                <w:lang w:val="en-US"/>
              </w:rPr>
              <w:t>Email Address</w:t>
            </w:r>
          </w:p>
        </w:tc>
        <w:tc>
          <w:tcPr>
            <w:tcW w:w="7223" w:type="dxa"/>
          </w:tcPr>
          <w:p w:rsidR="00D217FE" w:rsidRDefault="00D217FE" w:rsidP="00203E83">
            <w:pPr>
              <w:rPr>
                <w:lang w:val="en-US"/>
              </w:rPr>
            </w:pPr>
          </w:p>
          <w:p w:rsidR="00D217FE" w:rsidRDefault="00D217FE" w:rsidP="00203E83">
            <w:pPr>
              <w:rPr>
                <w:lang w:val="en-US"/>
              </w:rPr>
            </w:pPr>
          </w:p>
        </w:tc>
      </w:tr>
      <w:tr w:rsidR="007E638D" w:rsidTr="00D217FE">
        <w:tc>
          <w:tcPr>
            <w:tcW w:w="2405" w:type="dxa"/>
          </w:tcPr>
          <w:p w:rsidR="007E638D" w:rsidRDefault="007E638D" w:rsidP="00203E83">
            <w:pPr>
              <w:rPr>
                <w:lang w:val="en-US"/>
              </w:rPr>
            </w:pPr>
            <w:r>
              <w:rPr>
                <w:lang w:val="en-US"/>
              </w:rPr>
              <w:t>University/Institution</w:t>
            </w:r>
          </w:p>
        </w:tc>
        <w:tc>
          <w:tcPr>
            <w:tcW w:w="7223" w:type="dxa"/>
          </w:tcPr>
          <w:p w:rsidR="007E638D" w:rsidRDefault="007E638D" w:rsidP="00203E83">
            <w:pPr>
              <w:rPr>
                <w:lang w:val="en-US"/>
              </w:rPr>
            </w:pPr>
          </w:p>
          <w:p w:rsidR="00D217FE" w:rsidRDefault="00D217FE" w:rsidP="00203E83">
            <w:pPr>
              <w:rPr>
                <w:lang w:val="en-US"/>
              </w:rPr>
            </w:pPr>
          </w:p>
        </w:tc>
      </w:tr>
      <w:tr w:rsidR="007E638D" w:rsidTr="00D217FE">
        <w:tc>
          <w:tcPr>
            <w:tcW w:w="2405" w:type="dxa"/>
          </w:tcPr>
          <w:p w:rsidR="007E638D" w:rsidRDefault="007E638D" w:rsidP="00203E83">
            <w:pPr>
              <w:rPr>
                <w:lang w:val="en-US"/>
              </w:rPr>
            </w:pPr>
            <w:r>
              <w:rPr>
                <w:lang w:val="en-US"/>
              </w:rPr>
              <w:t>Department</w:t>
            </w:r>
          </w:p>
        </w:tc>
        <w:tc>
          <w:tcPr>
            <w:tcW w:w="7223" w:type="dxa"/>
          </w:tcPr>
          <w:p w:rsidR="007E638D" w:rsidRDefault="007E638D" w:rsidP="00203E83">
            <w:pPr>
              <w:rPr>
                <w:lang w:val="en-US"/>
              </w:rPr>
            </w:pPr>
          </w:p>
          <w:p w:rsidR="00D217FE" w:rsidRDefault="00D217FE" w:rsidP="00203E83">
            <w:pPr>
              <w:rPr>
                <w:lang w:val="en-US"/>
              </w:rPr>
            </w:pPr>
          </w:p>
        </w:tc>
      </w:tr>
      <w:tr w:rsidR="007E638D" w:rsidTr="00D217FE">
        <w:tc>
          <w:tcPr>
            <w:tcW w:w="2405" w:type="dxa"/>
          </w:tcPr>
          <w:p w:rsidR="007E638D" w:rsidRDefault="00D217FE" w:rsidP="00203E83">
            <w:pPr>
              <w:rPr>
                <w:lang w:val="en-US"/>
              </w:rPr>
            </w:pPr>
            <w:r>
              <w:rPr>
                <w:lang w:val="en-US"/>
              </w:rPr>
              <w:t>Address</w:t>
            </w:r>
          </w:p>
        </w:tc>
        <w:tc>
          <w:tcPr>
            <w:tcW w:w="7223" w:type="dxa"/>
          </w:tcPr>
          <w:p w:rsidR="007E638D" w:rsidRDefault="007E638D" w:rsidP="00203E83">
            <w:pPr>
              <w:rPr>
                <w:lang w:val="en-US"/>
              </w:rPr>
            </w:pPr>
          </w:p>
          <w:p w:rsidR="00D217FE" w:rsidRDefault="00D217FE" w:rsidP="00203E83">
            <w:pPr>
              <w:rPr>
                <w:lang w:val="en-US"/>
              </w:rPr>
            </w:pPr>
          </w:p>
        </w:tc>
      </w:tr>
      <w:tr w:rsidR="00D217FE" w:rsidTr="00D217FE">
        <w:tc>
          <w:tcPr>
            <w:tcW w:w="2405" w:type="dxa"/>
          </w:tcPr>
          <w:p w:rsidR="00D217FE" w:rsidRDefault="00D217FE" w:rsidP="00203E83">
            <w:pPr>
              <w:rPr>
                <w:lang w:val="en-US"/>
              </w:rPr>
            </w:pPr>
            <w:r>
              <w:rPr>
                <w:lang w:val="en-US"/>
              </w:rPr>
              <w:t>City</w:t>
            </w:r>
          </w:p>
        </w:tc>
        <w:tc>
          <w:tcPr>
            <w:tcW w:w="7223" w:type="dxa"/>
          </w:tcPr>
          <w:p w:rsidR="00D217FE" w:rsidRDefault="00D217FE" w:rsidP="00203E83">
            <w:pPr>
              <w:rPr>
                <w:lang w:val="en-US"/>
              </w:rPr>
            </w:pPr>
          </w:p>
          <w:p w:rsidR="00D217FE" w:rsidRDefault="00D217FE" w:rsidP="00203E83">
            <w:pPr>
              <w:rPr>
                <w:lang w:val="en-US"/>
              </w:rPr>
            </w:pPr>
          </w:p>
        </w:tc>
      </w:tr>
      <w:tr w:rsidR="00D217FE" w:rsidTr="00D217FE">
        <w:tc>
          <w:tcPr>
            <w:tcW w:w="2405" w:type="dxa"/>
          </w:tcPr>
          <w:p w:rsidR="00D217FE" w:rsidRDefault="00D217FE" w:rsidP="00203E83">
            <w:pPr>
              <w:rPr>
                <w:lang w:val="en-US"/>
              </w:rPr>
            </w:pPr>
            <w:r>
              <w:rPr>
                <w:lang w:val="en-US"/>
              </w:rPr>
              <w:t>Country</w:t>
            </w:r>
          </w:p>
        </w:tc>
        <w:tc>
          <w:tcPr>
            <w:tcW w:w="7223" w:type="dxa"/>
          </w:tcPr>
          <w:p w:rsidR="00D217FE" w:rsidRDefault="00D217FE" w:rsidP="00203E83">
            <w:pPr>
              <w:rPr>
                <w:lang w:val="en-US"/>
              </w:rPr>
            </w:pPr>
          </w:p>
          <w:p w:rsidR="00D217FE" w:rsidRDefault="00D217FE" w:rsidP="00203E83">
            <w:pPr>
              <w:rPr>
                <w:lang w:val="en-US"/>
              </w:rPr>
            </w:pPr>
          </w:p>
        </w:tc>
      </w:tr>
    </w:tbl>
    <w:p w:rsidR="007E638D" w:rsidRDefault="007E638D" w:rsidP="00203E83">
      <w:pPr>
        <w:rPr>
          <w:lang w:val="en-US"/>
        </w:rPr>
      </w:pPr>
    </w:p>
    <w:p w:rsidR="00246AFF" w:rsidRDefault="00246AFF" w:rsidP="00203E83">
      <w:pPr>
        <w:rPr>
          <w:lang w:val="en-US"/>
        </w:rPr>
      </w:pPr>
    </w:p>
    <w:p w:rsidR="00246AFF" w:rsidRDefault="00246AFF" w:rsidP="00203E83">
      <w:pPr>
        <w:rPr>
          <w:lang w:val="en-US"/>
        </w:rPr>
      </w:pPr>
    </w:p>
    <w:p w:rsidR="00D217FE" w:rsidRDefault="00D217FE" w:rsidP="00203E83">
      <w:pPr>
        <w:rPr>
          <w:b/>
          <w:lang w:val="en-US"/>
        </w:rPr>
      </w:pPr>
      <w:r>
        <w:rPr>
          <w:b/>
          <w:lang w:val="en-US"/>
        </w:rPr>
        <w:t>Research Information</w:t>
      </w:r>
    </w:p>
    <w:p w:rsidR="00D217FE" w:rsidRDefault="00D217FE" w:rsidP="00203E83">
      <w:pPr>
        <w:rPr>
          <w:b/>
          <w:lang w:val="en-US"/>
        </w:rPr>
      </w:pPr>
    </w:p>
    <w:tbl>
      <w:tblPr>
        <w:tblStyle w:val="TableGrid"/>
        <w:tblW w:w="0" w:type="auto"/>
        <w:tblLook w:val="04A0" w:firstRow="1" w:lastRow="0" w:firstColumn="1" w:lastColumn="0" w:noHBand="0" w:noVBand="1"/>
      </w:tblPr>
      <w:tblGrid>
        <w:gridCol w:w="3114"/>
        <w:gridCol w:w="6514"/>
      </w:tblGrid>
      <w:tr w:rsidR="00D217FE" w:rsidTr="00D217FE">
        <w:tc>
          <w:tcPr>
            <w:tcW w:w="3114" w:type="dxa"/>
          </w:tcPr>
          <w:p w:rsidR="00D217FE" w:rsidRDefault="00D217FE" w:rsidP="00203E83">
            <w:pPr>
              <w:rPr>
                <w:lang w:val="en-US"/>
              </w:rPr>
            </w:pPr>
            <w:r>
              <w:rPr>
                <w:lang w:val="en-US"/>
              </w:rPr>
              <w:t>PhD Title / Research Subject</w:t>
            </w:r>
          </w:p>
        </w:tc>
        <w:tc>
          <w:tcPr>
            <w:tcW w:w="6514" w:type="dxa"/>
          </w:tcPr>
          <w:p w:rsidR="00D217FE" w:rsidRDefault="00D217FE" w:rsidP="00203E83">
            <w:pPr>
              <w:rPr>
                <w:lang w:val="en-US"/>
              </w:rPr>
            </w:pPr>
          </w:p>
          <w:p w:rsidR="00D217FE" w:rsidRDefault="00D217FE" w:rsidP="00203E83">
            <w:pPr>
              <w:rPr>
                <w:lang w:val="en-US"/>
              </w:rPr>
            </w:pPr>
          </w:p>
        </w:tc>
      </w:tr>
      <w:tr w:rsidR="00D217FE" w:rsidTr="00D217FE">
        <w:tc>
          <w:tcPr>
            <w:tcW w:w="3114" w:type="dxa"/>
          </w:tcPr>
          <w:p w:rsidR="00D217FE" w:rsidRDefault="00D217FE" w:rsidP="00203E83">
            <w:pPr>
              <w:rPr>
                <w:lang w:val="en-US"/>
              </w:rPr>
            </w:pPr>
            <w:r>
              <w:rPr>
                <w:lang w:val="en-US"/>
              </w:rPr>
              <w:t>Promotor</w:t>
            </w:r>
          </w:p>
        </w:tc>
        <w:tc>
          <w:tcPr>
            <w:tcW w:w="6514" w:type="dxa"/>
          </w:tcPr>
          <w:p w:rsidR="00D217FE" w:rsidRDefault="00D217FE" w:rsidP="00203E83">
            <w:pPr>
              <w:rPr>
                <w:lang w:val="en-US"/>
              </w:rPr>
            </w:pPr>
          </w:p>
          <w:p w:rsidR="00D217FE" w:rsidRDefault="00D217FE" w:rsidP="00203E83">
            <w:pPr>
              <w:rPr>
                <w:lang w:val="en-US"/>
              </w:rPr>
            </w:pPr>
          </w:p>
        </w:tc>
      </w:tr>
      <w:tr w:rsidR="00E92BB9" w:rsidTr="00D217FE">
        <w:tc>
          <w:tcPr>
            <w:tcW w:w="3114" w:type="dxa"/>
          </w:tcPr>
          <w:p w:rsidR="00E92BB9" w:rsidRDefault="00E92BB9" w:rsidP="00203E83">
            <w:pPr>
              <w:rPr>
                <w:lang w:val="en-US"/>
              </w:rPr>
            </w:pPr>
            <w:r>
              <w:rPr>
                <w:lang w:val="en-US"/>
              </w:rPr>
              <w:t>Start of PhD / Research</w:t>
            </w:r>
          </w:p>
        </w:tc>
        <w:tc>
          <w:tcPr>
            <w:tcW w:w="6514" w:type="dxa"/>
          </w:tcPr>
          <w:p w:rsidR="00E92BB9" w:rsidRDefault="00E92BB9" w:rsidP="00203E83">
            <w:pPr>
              <w:rPr>
                <w:lang w:val="en-US"/>
              </w:rPr>
            </w:pPr>
          </w:p>
          <w:p w:rsidR="00E92BB9" w:rsidRDefault="00E92BB9" w:rsidP="00203E83">
            <w:pPr>
              <w:rPr>
                <w:lang w:val="en-US"/>
              </w:rPr>
            </w:pPr>
          </w:p>
        </w:tc>
      </w:tr>
    </w:tbl>
    <w:p w:rsidR="00D217FE" w:rsidRDefault="00D217FE" w:rsidP="00203E83">
      <w:pPr>
        <w:rPr>
          <w:lang w:val="en-US"/>
        </w:rPr>
      </w:pPr>
    </w:p>
    <w:p w:rsidR="00246AFF" w:rsidRDefault="00246AFF" w:rsidP="00203E83">
      <w:pPr>
        <w:rPr>
          <w:lang w:val="en-US"/>
        </w:rPr>
      </w:pPr>
    </w:p>
    <w:p w:rsidR="00246AFF" w:rsidRDefault="00246AFF" w:rsidP="00203E83">
      <w:pPr>
        <w:rPr>
          <w:lang w:val="en-US"/>
        </w:rPr>
      </w:pPr>
    </w:p>
    <w:p w:rsidR="00D217FE" w:rsidRDefault="00D217FE" w:rsidP="00203E83">
      <w:pPr>
        <w:rPr>
          <w:b/>
          <w:lang w:val="en-US"/>
        </w:rPr>
      </w:pPr>
      <w:r>
        <w:rPr>
          <w:b/>
          <w:lang w:val="en-US"/>
        </w:rPr>
        <w:t>Registration Fee</w:t>
      </w:r>
      <w:r w:rsidR="00CE740C">
        <w:rPr>
          <w:b/>
          <w:lang w:val="en-US"/>
        </w:rPr>
        <w:t xml:space="preserve"> (indicate which is applicable)</w:t>
      </w:r>
    </w:p>
    <w:p w:rsidR="0079224F" w:rsidRDefault="0079224F" w:rsidP="00203E83">
      <w:pPr>
        <w:rPr>
          <w:lang w:val="en-US"/>
        </w:rPr>
      </w:pPr>
    </w:p>
    <w:p w:rsidR="00D217FE" w:rsidRDefault="00AC6AF4" w:rsidP="00203E83">
      <w:pPr>
        <w:rPr>
          <w:lang w:val="en-US"/>
        </w:rPr>
      </w:pPr>
      <w:sdt>
        <w:sdtPr>
          <w:rPr>
            <w:lang w:val="en-US"/>
          </w:rPr>
          <w:id w:val="-1338372636"/>
          <w14:checkbox>
            <w14:checked w14:val="0"/>
            <w14:checkedState w14:val="2612" w14:font="MS Gothic"/>
            <w14:uncheckedState w14:val="2610" w14:font="MS Gothic"/>
          </w14:checkbox>
        </w:sdtPr>
        <w:sdtEndPr/>
        <w:sdtContent>
          <w:r w:rsidR="00E63AD3">
            <w:rPr>
              <w:rFonts w:ascii="MS Gothic" w:eastAsia="MS Gothic" w:hAnsi="MS Gothic" w:hint="eastAsia"/>
              <w:lang w:val="en-US"/>
            </w:rPr>
            <w:t>☐</w:t>
          </w:r>
        </w:sdtContent>
      </w:sdt>
      <w:r w:rsidR="00E63AD3">
        <w:rPr>
          <w:lang w:val="en-US"/>
        </w:rPr>
        <w:tab/>
      </w:r>
      <w:r w:rsidR="009F4754">
        <w:rPr>
          <w:lang w:val="en-US"/>
        </w:rPr>
        <w:t>EISS member: €79</w:t>
      </w:r>
      <w:r w:rsidR="0079224F" w:rsidRPr="0079224F">
        <w:rPr>
          <w:lang w:val="en-US"/>
        </w:rPr>
        <w:t>0</w:t>
      </w:r>
    </w:p>
    <w:p w:rsidR="0079224F" w:rsidRDefault="0079224F" w:rsidP="00203E83">
      <w:pPr>
        <w:rPr>
          <w:lang w:val="en-US"/>
        </w:rPr>
      </w:pPr>
    </w:p>
    <w:p w:rsidR="0079224F" w:rsidRPr="0079224F" w:rsidRDefault="00AC6AF4" w:rsidP="00203E83">
      <w:pPr>
        <w:rPr>
          <w:lang w:val="en-US"/>
        </w:rPr>
      </w:pPr>
      <w:sdt>
        <w:sdtPr>
          <w:rPr>
            <w:lang w:val="en-US"/>
          </w:rPr>
          <w:id w:val="777449116"/>
          <w14:checkbox>
            <w14:checked w14:val="0"/>
            <w14:checkedState w14:val="2612" w14:font="MS Gothic"/>
            <w14:uncheckedState w14:val="2610" w14:font="MS Gothic"/>
          </w14:checkbox>
        </w:sdtPr>
        <w:sdtEndPr/>
        <w:sdtContent>
          <w:r w:rsidR="00E63AD3">
            <w:rPr>
              <w:rFonts w:ascii="MS Gothic" w:eastAsia="MS Gothic" w:hAnsi="MS Gothic" w:hint="eastAsia"/>
              <w:lang w:val="en-US"/>
            </w:rPr>
            <w:t>☐</w:t>
          </w:r>
        </w:sdtContent>
      </w:sdt>
      <w:r w:rsidR="00E63AD3">
        <w:rPr>
          <w:lang w:val="en-US"/>
        </w:rPr>
        <w:tab/>
      </w:r>
      <w:r w:rsidR="0079224F" w:rsidRPr="0079224F">
        <w:rPr>
          <w:lang w:val="en-US"/>
        </w:rPr>
        <w:t xml:space="preserve">Standard fee: </w:t>
      </w:r>
      <w:r w:rsidR="00E63AD3">
        <w:rPr>
          <w:lang w:val="en-US"/>
        </w:rPr>
        <w:tab/>
      </w:r>
      <w:r w:rsidR="0079224F" w:rsidRPr="0079224F">
        <w:rPr>
          <w:lang w:val="en-US"/>
        </w:rPr>
        <w:t>€950</w:t>
      </w:r>
    </w:p>
    <w:p w:rsidR="00D217FE" w:rsidRDefault="00D217FE" w:rsidP="00203E83">
      <w:pPr>
        <w:rPr>
          <w:lang w:val="en-US"/>
        </w:rPr>
      </w:pPr>
    </w:p>
    <w:p w:rsidR="00246AFF" w:rsidRDefault="00246AFF" w:rsidP="00203E83">
      <w:pPr>
        <w:rPr>
          <w:lang w:val="en-US"/>
        </w:rPr>
      </w:pPr>
    </w:p>
    <w:p w:rsidR="00246AFF" w:rsidRDefault="00246AFF" w:rsidP="00203E83">
      <w:pPr>
        <w:rPr>
          <w:lang w:val="en-US"/>
        </w:rPr>
      </w:pPr>
    </w:p>
    <w:p w:rsidR="00246AFF" w:rsidRDefault="00246AFF" w:rsidP="00203E83">
      <w:pPr>
        <w:rPr>
          <w:lang w:val="en-US"/>
        </w:rPr>
      </w:pPr>
    </w:p>
    <w:p w:rsidR="00246AFF" w:rsidRDefault="00246AFF" w:rsidP="00203E83">
      <w:pPr>
        <w:rPr>
          <w:lang w:val="en-US"/>
        </w:rPr>
      </w:pPr>
    </w:p>
    <w:p w:rsidR="00246AFF" w:rsidRDefault="00246AFF" w:rsidP="00203E83">
      <w:pPr>
        <w:rPr>
          <w:lang w:val="en-US"/>
        </w:rPr>
      </w:pPr>
    </w:p>
    <w:p w:rsidR="00246AFF" w:rsidRDefault="00246AFF" w:rsidP="00203E83">
      <w:pPr>
        <w:rPr>
          <w:lang w:val="en-US"/>
        </w:rPr>
      </w:pPr>
    </w:p>
    <w:p w:rsidR="00246AFF" w:rsidRPr="00D217FE" w:rsidRDefault="00246AFF" w:rsidP="00203E83">
      <w:pPr>
        <w:rPr>
          <w:lang w:val="en-US"/>
        </w:rPr>
      </w:pPr>
    </w:p>
    <w:p w:rsidR="00D217FE" w:rsidRDefault="00D217FE" w:rsidP="00203E83">
      <w:pPr>
        <w:rPr>
          <w:b/>
          <w:lang w:val="en-US"/>
        </w:rPr>
      </w:pPr>
      <w:r>
        <w:rPr>
          <w:b/>
          <w:lang w:val="en-US"/>
        </w:rPr>
        <w:t>Invoice Information</w:t>
      </w:r>
    </w:p>
    <w:p w:rsidR="00CE740C" w:rsidRDefault="00CE740C" w:rsidP="00203E83">
      <w:pPr>
        <w:rPr>
          <w:lang w:val="en-US"/>
        </w:rPr>
      </w:pPr>
    </w:p>
    <w:tbl>
      <w:tblPr>
        <w:tblW w:w="96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7654"/>
      </w:tblGrid>
      <w:tr w:rsidR="00CE740C" w:rsidTr="00CE740C">
        <w:trPr>
          <w:trHeight w:val="720"/>
        </w:trPr>
        <w:tc>
          <w:tcPr>
            <w:tcW w:w="9633" w:type="dxa"/>
            <w:gridSpan w:val="2"/>
          </w:tcPr>
          <w:p w:rsidR="00CE740C" w:rsidRDefault="00CE740C" w:rsidP="00CE740C">
            <w:pPr>
              <w:rPr>
                <w:lang w:val="en-US"/>
              </w:rPr>
            </w:pPr>
            <w:r>
              <w:rPr>
                <w:lang w:val="en-US"/>
              </w:rPr>
              <w:t xml:space="preserve">You will receive an invitation to pay the registration fee </w:t>
            </w:r>
            <w:r w:rsidR="00246AFF">
              <w:rPr>
                <w:lang w:val="en-US"/>
              </w:rPr>
              <w:t xml:space="preserve">if you are admitted to the training </w:t>
            </w:r>
            <w:proofErr w:type="spellStart"/>
            <w:r w:rsidR="00246AFF">
              <w:rPr>
                <w:lang w:val="en-US"/>
              </w:rPr>
              <w:t>programme</w:t>
            </w:r>
            <w:proofErr w:type="spellEnd"/>
            <w:r w:rsidR="009B3C79">
              <w:rPr>
                <w:lang w:val="en-US"/>
              </w:rPr>
              <w:t>.</w:t>
            </w:r>
          </w:p>
          <w:p w:rsidR="00CE740C" w:rsidRDefault="00CE740C" w:rsidP="00246AFF">
            <w:pPr>
              <w:rPr>
                <w:lang w:val="en-US"/>
              </w:rPr>
            </w:pPr>
            <w:r>
              <w:rPr>
                <w:lang w:val="en-US"/>
              </w:rPr>
              <w:t xml:space="preserve">Please </w:t>
            </w:r>
            <w:r w:rsidR="00246AFF">
              <w:rPr>
                <w:lang w:val="en-US"/>
              </w:rPr>
              <w:t>provide</w:t>
            </w:r>
            <w:r>
              <w:rPr>
                <w:lang w:val="en-US"/>
              </w:rPr>
              <w:t xml:space="preserve"> the details that </w:t>
            </w:r>
            <w:r w:rsidR="00246AFF">
              <w:rPr>
                <w:lang w:val="en-US"/>
              </w:rPr>
              <w:t>should be included on the invoice (if applicable)</w:t>
            </w:r>
            <w:r w:rsidR="009B3C79">
              <w:rPr>
                <w:lang w:val="en-US"/>
              </w:rPr>
              <w:t>.</w:t>
            </w:r>
          </w:p>
          <w:p w:rsidR="00246AFF" w:rsidRDefault="00246AFF" w:rsidP="00246AFF">
            <w:pPr>
              <w:rPr>
                <w:lang w:val="en-US"/>
              </w:rPr>
            </w:pPr>
          </w:p>
        </w:tc>
      </w:tr>
      <w:tr w:rsidR="00CE740C" w:rsidTr="00CE740C">
        <w:trPr>
          <w:trHeight w:val="329"/>
        </w:trPr>
        <w:tc>
          <w:tcPr>
            <w:tcW w:w="1979" w:type="dxa"/>
          </w:tcPr>
          <w:p w:rsidR="00CE740C" w:rsidRDefault="00CE740C" w:rsidP="00CE740C">
            <w:pPr>
              <w:rPr>
                <w:lang w:val="en-US"/>
              </w:rPr>
            </w:pPr>
            <w:r>
              <w:rPr>
                <w:lang w:val="en-US"/>
              </w:rPr>
              <w:t>Name Institution</w:t>
            </w:r>
          </w:p>
        </w:tc>
        <w:tc>
          <w:tcPr>
            <w:tcW w:w="7654" w:type="dxa"/>
            <w:shd w:val="clear" w:color="auto" w:fill="auto"/>
          </w:tcPr>
          <w:p w:rsidR="00CE740C" w:rsidRDefault="00CE740C" w:rsidP="00CE740C">
            <w:pPr>
              <w:spacing w:after="200" w:line="276" w:lineRule="auto"/>
              <w:rPr>
                <w:lang w:val="en-US"/>
              </w:rPr>
            </w:pPr>
          </w:p>
          <w:p w:rsidR="00CE740C" w:rsidRDefault="00CE740C" w:rsidP="00CE740C">
            <w:pPr>
              <w:spacing w:after="200" w:line="276" w:lineRule="auto"/>
              <w:rPr>
                <w:lang w:val="en-US"/>
              </w:rPr>
            </w:pPr>
          </w:p>
        </w:tc>
      </w:tr>
      <w:tr w:rsidR="00CE740C" w:rsidTr="00CE740C">
        <w:trPr>
          <w:trHeight w:val="237"/>
        </w:trPr>
        <w:tc>
          <w:tcPr>
            <w:tcW w:w="1979" w:type="dxa"/>
          </w:tcPr>
          <w:p w:rsidR="00CE740C" w:rsidRDefault="00CE740C" w:rsidP="00CE740C">
            <w:pPr>
              <w:rPr>
                <w:lang w:val="en-US"/>
              </w:rPr>
            </w:pPr>
            <w:r>
              <w:rPr>
                <w:lang w:val="en-US"/>
              </w:rPr>
              <w:t>Contact Person</w:t>
            </w:r>
          </w:p>
        </w:tc>
        <w:tc>
          <w:tcPr>
            <w:tcW w:w="7654" w:type="dxa"/>
            <w:shd w:val="clear" w:color="auto" w:fill="auto"/>
          </w:tcPr>
          <w:p w:rsidR="00CE740C" w:rsidRDefault="00CE740C" w:rsidP="00CE740C">
            <w:pPr>
              <w:spacing w:after="200" w:line="276" w:lineRule="auto"/>
              <w:rPr>
                <w:lang w:val="en-US"/>
              </w:rPr>
            </w:pPr>
          </w:p>
          <w:p w:rsidR="00CE740C" w:rsidRDefault="00CE740C" w:rsidP="00CE740C">
            <w:pPr>
              <w:spacing w:after="200" w:line="276" w:lineRule="auto"/>
              <w:rPr>
                <w:lang w:val="en-US"/>
              </w:rPr>
            </w:pPr>
          </w:p>
        </w:tc>
      </w:tr>
      <w:tr w:rsidR="00CE740C" w:rsidTr="00CE740C">
        <w:trPr>
          <w:trHeight w:val="645"/>
        </w:trPr>
        <w:tc>
          <w:tcPr>
            <w:tcW w:w="1979" w:type="dxa"/>
          </w:tcPr>
          <w:p w:rsidR="00CE740C" w:rsidRDefault="00CE740C" w:rsidP="00CE740C">
            <w:pPr>
              <w:rPr>
                <w:lang w:val="en-US"/>
              </w:rPr>
            </w:pPr>
            <w:r>
              <w:rPr>
                <w:lang w:val="en-US"/>
              </w:rPr>
              <w:t>VAT-number Institution</w:t>
            </w:r>
          </w:p>
        </w:tc>
        <w:tc>
          <w:tcPr>
            <w:tcW w:w="7654" w:type="dxa"/>
            <w:shd w:val="clear" w:color="auto" w:fill="auto"/>
          </w:tcPr>
          <w:p w:rsidR="00CE740C" w:rsidRDefault="00CE740C" w:rsidP="00CE740C">
            <w:pPr>
              <w:spacing w:after="200" w:line="276" w:lineRule="auto"/>
              <w:rPr>
                <w:lang w:val="en-US"/>
              </w:rPr>
            </w:pPr>
          </w:p>
          <w:p w:rsidR="00CE740C" w:rsidRDefault="00CE740C" w:rsidP="00CE740C">
            <w:pPr>
              <w:spacing w:after="200" w:line="276" w:lineRule="auto"/>
              <w:rPr>
                <w:lang w:val="en-US"/>
              </w:rPr>
            </w:pPr>
          </w:p>
        </w:tc>
      </w:tr>
      <w:tr w:rsidR="00CE740C" w:rsidTr="00CE740C">
        <w:trPr>
          <w:trHeight w:val="325"/>
        </w:trPr>
        <w:tc>
          <w:tcPr>
            <w:tcW w:w="1979" w:type="dxa"/>
          </w:tcPr>
          <w:p w:rsidR="00CE740C" w:rsidRDefault="00CE740C" w:rsidP="00CE740C">
            <w:pPr>
              <w:rPr>
                <w:lang w:val="en-US"/>
              </w:rPr>
            </w:pPr>
            <w:r>
              <w:rPr>
                <w:lang w:val="en-US"/>
              </w:rPr>
              <w:t>Full Address</w:t>
            </w:r>
          </w:p>
        </w:tc>
        <w:tc>
          <w:tcPr>
            <w:tcW w:w="7654" w:type="dxa"/>
            <w:shd w:val="clear" w:color="auto" w:fill="auto"/>
          </w:tcPr>
          <w:p w:rsidR="00CE740C" w:rsidRDefault="00CE740C">
            <w:pPr>
              <w:spacing w:after="200" w:line="276" w:lineRule="auto"/>
              <w:rPr>
                <w:lang w:val="en-US"/>
              </w:rPr>
            </w:pPr>
          </w:p>
          <w:p w:rsidR="00CE740C" w:rsidRDefault="00CE740C">
            <w:pPr>
              <w:spacing w:after="200" w:line="276" w:lineRule="auto"/>
              <w:rPr>
                <w:lang w:val="en-US"/>
              </w:rPr>
            </w:pPr>
          </w:p>
        </w:tc>
      </w:tr>
    </w:tbl>
    <w:p w:rsidR="00CE740C" w:rsidRDefault="00CE740C" w:rsidP="00203E83">
      <w:pPr>
        <w:rPr>
          <w:lang w:val="en-US"/>
        </w:rPr>
      </w:pPr>
    </w:p>
    <w:p w:rsidR="00203643" w:rsidRDefault="00203643" w:rsidP="00203E83">
      <w:pPr>
        <w:rPr>
          <w:lang w:val="en-US"/>
        </w:rPr>
      </w:pPr>
    </w:p>
    <w:p w:rsidR="00203643" w:rsidRDefault="00203643" w:rsidP="00203E83">
      <w:pPr>
        <w:rPr>
          <w:lang w:val="en-US"/>
        </w:rPr>
      </w:pPr>
    </w:p>
    <w:p w:rsidR="00203643" w:rsidRDefault="00203643">
      <w:pPr>
        <w:spacing w:after="200" w:line="276" w:lineRule="auto"/>
        <w:rPr>
          <w:lang w:val="en-US"/>
        </w:rPr>
      </w:pPr>
      <w:r>
        <w:rPr>
          <w:lang w:val="en-US"/>
        </w:rPr>
        <w:br w:type="page"/>
      </w:r>
    </w:p>
    <w:p w:rsidR="00203643" w:rsidRDefault="00203643" w:rsidP="00203643">
      <w:pPr>
        <w:pStyle w:val="Heading2"/>
        <w:rPr>
          <w:lang w:val="en-US"/>
        </w:rPr>
      </w:pPr>
      <w:r>
        <w:rPr>
          <w:lang w:val="en-US"/>
        </w:rPr>
        <w:lastRenderedPageBreak/>
        <w:t xml:space="preserve">Preliminary </w:t>
      </w:r>
      <w:proofErr w:type="spellStart"/>
      <w:r>
        <w:rPr>
          <w:lang w:val="en-US"/>
        </w:rPr>
        <w:t>Programme</w:t>
      </w:r>
      <w:proofErr w:type="spellEnd"/>
    </w:p>
    <w:p w:rsidR="00203643" w:rsidRDefault="00203643" w:rsidP="00203643">
      <w:pPr>
        <w:rPr>
          <w:rFonts w:ascii="Utsaah" w:hAnsi="Utsaah" w:cs="Utsaah"/>
          <w:sz w:val="20"/>
          <w:szCs w:val="20"/>
          <w:lang w:val="en-US"/>
        </w:rPr>
      </w:pPr>
    </w:p>
    <w:p w:rsidR="00203643" w:rsidRPr="00DB6944" w:rsidRDefault="00203643" w:rsidP="00203643">
      <w:pPr>
        <w:rPr>
          <w:rFonts w:ascii="Utsaah" w:hAnsi="Utsaah" w:cs="Utsaah"/>
          <w:sz w:val="20"/>
          <w:szCs w:val="20"/>
          <w:lang w:val="en-US"/>
        </w:rPr>
      </w:pPr>
    </w:p>
    <w:tbl>
      <w:tblPr>
        <w:tblW w:w="0" w:type="auto"/>
        <w:tblLook w:val="01E0" w:firstRow="1" w:lastRow="1" w:firstColumn="1" w:lastColumn="1" w:noHBand="0" w:noVBand="0"/>
      </w:tblPr>
      <w:tblGrid>
        <w:gridCol w:w="2393"/>
        <w:gridCol w:w="7215"/>
      </w:tblGrid>
      <w:tr w:rsidR="00203643" w:rsidRPr="00041290" w:rsidTr="001A59C7">
        <w:tc>
          <w:tcPr>
            <w:tcW w:w="9854" w:type="dxa"/>
            <w:gridSpan w:val="2"/>
            <w:tcBorders>
              <w:top w:val="single" w:sz="12" w:space="0" w:color="auto"/>
              <w:left w:val="single" w:sz="12" w:space="0" w:color="auto"/>
              <w:bottom w:val="single" w:sz="12" w:space="0" w:color="auto"/>
              <w:right w:val="single" w:sz="12" w:space="0" w:color="auto"/>
            </w:tcBorders>
            <w:shd w:val="clear" w:color="auto" w:fill="99CCFF"/>
          </w:tcPr>
          <w:p w:rsidR="00203643" w:rsidRPr="00B26BAB" w:rsidRDefault="00203643" w:rsidP="00E63063">
            <w:pPr>
              <w:ind w:right="525"/>
              <w:rPr>
                <w:rFonts w:ascii="Utsaah" w:hAnsi="Utsaah" w:cs="Utsaah"/>
                <w:b/>
                <w:sz w:val="20"/>
                <w:szCs w:val="20"/>
                <w:lang w:val="en-US"/>
              </w:rPr>
            </w:pPr>
            <w:r w:rsidRPr="00B26BAB">
              <w:rPr>
                <w:rFonts w:ascii="Utsaah" w:hAnsi="Utsaah" w:cs="Utsaah"/>
                <w:b/>
                <w:sz w:val="20"/>
                <w:szCs w:val="20"/>
                <w:lang w:val="en-US"/>
              </w:rPr>
              <w:t xml:space="preserve">Monday </w:t>
            </w:r>
            <w:r>
              <w:rPr>
                <w:rFonts w:ascii="Utsaah" w:hAnsi="Utsaah" w:cs="Utsaah"/>
                <w:b/>
                <w:sz w:val="20"/>
                <w:szCs w:val="20"/>
                <w:lang w:val="en-US"/>
              </w:rPr>
              <w:t>1 June 2020</w:t>
            </w:r>
            <w:r w:rsidRPr="00B26BAB">
              <w:rPr>
                <w:rFonts w:ascii="Utsaah" w:hAnsi="Utsaah" w:cs="Utsaah"/>
                <w:b/>
                <w:sz w:val="20"/>
                <w:szCs w:val="20"/>
                <w:lang w:val="en-US"/>
              </w:rPr>
              <w:t xml:space="preserve">                 Location: </w:t>
            </w:r>
            <w:r w:rsidR="00E63063">
              <w:rPr>
                <w:rFonts w:ascii="Utsaah" w:hAnsi="Utsaah" w:cs="Utsaah"/>
                <w:b/>
                <w:sz w:val="20"/>
                <w:szCs w:val="20"/>
                <w:lang w:val="en-US"/>
              </w:rPr>
              <w:t>To Be Confirmed</w:t>
            </w:r>
          </w:p>
        </w:tc>
      </w:tr>
      <w:tr w:rsidR="00203643" w:rsidRPr="00F331DB" w:rsidTr="001A59C7">
        <w:tc>
          <w:tcPr>
            <w:tcW w:w="2448" w:type="dxa"/>
            <w:tcBorders>
              <w:top w:val="single" w:sz="12" w:space="0" w:color="auto"/>
              <w:left w:val="single" w:sz="12" w:space="0" w:color="auto"/>
              <w:bottom w:val="single" w:sz="12" w:space="0" w:color="auto"/>
              <w:right w:val="single" w:sz="12" w:space="0" w:color="auto"/>
            </w:tcBorders>
            <w:shd w:val="clear" w:color="auto" w:fill="auto"/>
          </w:tcPr>
          <w:p w:rsidR="00203643" w:rsidRPr="00B26BAB"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 xml:space="preserve">10.00 – 10.30 </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10.30 – 11.00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11.00 – 12.30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12.30 – 14.00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14.00 – 15.30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15.30 – 16.00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16.00 – 17.30</w:t>
            </w:r>
          </w:p>
          <w:p w:rsidR="00203643" w:rsidRDefault="00203643" w:rsidP="001A59C7">
            <w:pPr>
              <w:rPr>
                <w:rFonts w:ascii="Utsaah" w:hAnsi="Utsaah" w:cs="Utsaah"/>
                <w:b/>
                <w:sz w:val="20"/>
                <w:szCs w:val="20"/>
                <w:lang w:val="en-US"/>
              </w:rPr>
            </w:pPr>
          </w:p>
          <w:p w:rsidR="00203643" w:rsidRPr="00B36D93" w:rsidRDefault="00203643" w:rsidP="001A59C7">
            <w:pPr>
              <w:rPr>
                <w:rFonts w:ascii="Utsaah" w:hAnsi="Utsaah" w:cs="Utsaah"/>
                <w:b/>
                <w:sz w:val="20"/>
                <w:szCs w:val="20"/>
                <w:lang w:val="en-US"/>
              </w:rPr>
            </w:pPr>
          </w:p>
        </w:tc>
        <w:tc>
          <w:tcPr>
            <w:tcW w:w="7406" w:type="dxa"/>
            <w:tcBorders>
              <w:top w:val="single" w:sz="12" w:space="0" w:color="auto"/>
              <w:left w:val="single" w:sz="12" w:space="0" w:color="auto"/>
              <w:bottom w:val="single" w:sz="12" w:space="0" w:color="auto"/>
              <w:right w:val="single" w:sz="12" w:space="0" w:color="auto"/>
            </w:tcBorders>
            <w:shd w:val="clear" w:color="auto" w:fill="auto"/>
          </w:tcPr>
          <w:p w:rsidR="00203643" w:rsidRPr="00B36D9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Opening Young Researchers School</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Welcome and Introduction to the Young Researchers School</w:t>
            </w:r>
          </w:p>
          <w:p w:rsidR="00203643" w:rsidRPr="005B7ADD" w:rsidRDefault="00203643" w:rsidP="001A59C7">
            <w:pPr>
              <w:rPr>
                <w:rFonts w:ascii="Utsaah" w:hAnsi="Utsaah" w:cs="Utsaah"/>
                <w:i/>
                <w:sz w:val="20"/>
                <w:szCs w:val="20"/>
                <w:lang w:val="nl-BE"/>
              </w:rPr>
            </w:pPr>
            <w:r w:rsidRPr="00C73776">
              <w:rPr>
                <w:rFonts w:ascii="Utsaah" w:hAnsi="Utsaah" w:cs="Utsaah"/>
                <w:i/>
                <w:sz w:val="20"/>
                <w:szCs w:val="20"/>
                <w:lang w:val="nl-BE"/>
              </w:rPr>
              <w:t xml:space="preserve">Prof. Dr. Paul </w:t>
            </w:r>
            <w:proofErr w:type="spellStart"/>
            <w:r w:rsidRPr="00C73776">
              <w:rPr>
                <w:rFonts w:ascii="Utsaah" w:hAnsi="Utsaah" w:cs="Utsaah"/>
                <w:i/>
                <w:sz w:val="20"/>
                <w:szCs w:val="20"/>
                <w:lang w:val="nl-BE"/>
              </w:rPr>
              <w:t>Schoukens</w:t>
            </w:r>
            <w:proofErr w:type="spellEnd"/>
            <w:r w:rsidRPr="00C73776">
              <w:rPr>
                <w:rFonts w:ascii="Utsaah" w:hAnsi="Utsaah" w:cs="Utsaah"/>
                <w:i/>
                <w:sz w:val="20"/>
                <w:szCs w:val="20"/>
                <w:lang w:val="nl-BE"/>
              </w:rPr>
              <w:t>, KU Leuve</w:t>
            </w:r>
            <w:r w:rsidRPr="005B7ADD">
              <w:rPr>
                <w:rFonts w:ascii="Utsaah" w:hAnsi="Utsaah" w:cs="Utsaah"/>
                <w:i/>
                <w:sz w:val="20"/>
                <w:szCs w:val="20"/>
                <w:lang w:val="nl-BE"/>
              </w:rPr>
              <w:t>n</w:t>
            </w:r>
          </w:p>
          <w:p w:rsidR="00203643" w:rsidRPr="005B7ADD" w:rsidRDefault="00203643" w:rsidP="001A59C7">
            <w:pPr>
              <w:rPr>
                <w:rFonts w:ascii="Utsaah" w:hAnsi="Utsaah" w:cs="Utsaah"/>
                <w:b/>
                <w:sz w:val="20"/>
                <w:szCs w:val="20"/>
                <w:lang w:val="nl-BE"/>
              </w:rPr>
            </w:pPr>
          </w:p>
          <w:p w:rsidR="00203643" w:rsidRDefault="00203643" w:rsidP="001A59C7">
            <w:pPr>
              <w:rPr>
                <w:rFonts w:ascii="Utsaah" w:hAnsi="Utsaah" w:cs="Utsaah"/>
                <w:b/>
                <w:sz w:val="20"/>
                <w:szCs w:val="20"/>
              </w:rPr>
            </w:pPr>
            <w:r>
              <w:rPr>
                <w:rFonts w:ascii="Utsaah" w:hAnsi="Utsaah" w:cs="Utsaah"/>
                <w:b/>
                <w:sz w:val="20"/>
                <w:szCs w:val="20"/>
              </w:rPr>
              <w:t>Lecture 1</w:t>
            </w:r>
          </w:p>
          <w:p w:rsidR="00203643" w:rsidRDefault="00203643" w:rsidP="001A59C7">
            <w:pPr>
              <w:rPr>
                <w:rFonts w:ascii="Utsaah" w:hAnsi="Utsaah" w:cs="Utsaah"/>
                <w:b/>
                <w:sz w:val="20"/>
                <w:szCs w:val="20"/>
              </w:rPr>
            </w:pPr>
            <w:r>
              <w:rPr>
                <w:rFonts w:ascii="Utsaah" w:hAnsi="Utsaah" w:cs="Utsaah"/>
                <w:b/>
                <w:sz w:val="20"/>
                <w:szCs w:val="20"/>
              </w:rPr>
              <w:t xml:space="preserve">Comparative Research Methods </w:t>
            </w:r>
          </w:p>
          <w:p w:rsidR="00203643" w:rsidRPr="00536287" w:rsidRDefault="00203643" w:rsidP="001A59C7">
            <w:pPr>
              <w:rPr>
                <w:rFonts w:ascii="Utsaah" w:hAnsi="Utsaah" w:cs="Utsaah"/>
                <w:i/>
                <w:sz w:val="20"/>
                <w:szCs w:val="20"/>
                <w:lang w:val="en-US"/>
              </w:rPr>
            </w:pPr>
            <w:r w:rsidRPr="00536287">
              <w:rPr>
                <w:rFonts w:ascii="Utsaah" w:hAnsi="Utsaah" w:cs="Utsaah"/>
                <w:i/>
                <w:sz w:val="20"/>
                <w:szCs w:val="20"/>
                <w:lang w:val="en-US"/>
              </w:rPr>
              <w:t xml:space="preserve">Prof. Dr. Danny </w:t>
            </w:r>
            <w:proofErr w:type="spellStart"/>
            <w:r w:rsidRPr="00536287">
              <w:rPr>
                <w:rFonts w:ascii="Utsaah" w:hAnsi="Utsaah" w:cs="Utsaah"/>
                <w:i/>
                <w:sz w:val="20"/>
                <w:szCs w:val="20"/>
                <w:lang w:val="en-US"/>
              </w:rPr>
              <w:t>Pieters</w:t>
            </w:r>
            <w:proofErr w:type="spellEnd"/>
            <w:r w:rsidRPr="00536287">
              <w:rPr>
                <w:rFonts w:ascii="Utsaah" w:hAnsi="Utsaah" w:cs="Utsaah"/>
                <w:i/>
                <w:sz w:val="20"/>
                <w:szCs w:val="20"/>
                <w:lang w:val="en-US"/>
              </w:rPr>
              <w:t>, KU Leuven</w:t>
            </w:r>
          </w:p>
          <w:p w:rsidR="00203643" w:rsidRPr="00536287"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rPr>
            </w:pPr>
            <w:r>
              <w:rPr>
                <w:rFonts w:ascii="Utsaah" w:hAnsi="Utsaah" w:cs="Utsaah"/>
                <w:b/>
                <w:sz w:val="20"/>
                <w:szCs w:val="20"/>
              </w:rPr>
              <w:t>LUNCH</w:t>
            </w:r>
          </w:p>
          <w:p w:rsidR="00203643" w:rsidRDefault="00203643" w:rsidP="001A59C7">
            <w:pPr>
              <w:rPr>
                <w:rFonts w:ascii="Utsaah" w:hAnsi="Utsaah" w:cs="Utsaah"/>
                <w:b/>
                <w:sz w:val="20"/>
                <w:szCs w:val="20"/>
              </w:rPr>
            </w:pPr>
          </w:p>
          <w:p w:rsidR="00203643" w:rsidRDefault="00203643" w:rsidP="001A59C7">
            <w:pPr>
              <w:rPr>
                <w:rFonts w:ascii="Utsaah" w:hAnsi="Utsaah" w:cs="Utsaah"/>
                <w:b/>
                <w:sz w:val="20"/>
                <w:szCs w:val="20"/>
              </w:rPr>
            </w:pPr>
            <w:r>
              <w:rPr>
                <w:rFonts w:ascii="Utsaah" w:hAnsi="Utsaah" w:cs="Utsaah"/>
                <w:b/>
                <w:sz w:val="20"/>
                <w:szCs w:val="20"/>
              </w:rPr>
              <w:t>Working Group (WG) 1 – Presentation Research Design</w:t>
            </w:r>
          </w:p>
          <w:p w:rsidR="00203643" w:rsidRDefault="00203643" w:rsidP="001A59C7">
            <w:pPr>
              <w:rPr>
                <w:rFonts w:ascii="Utsaah" w:hAnsi="Utsaah" w:cs="Utsaah"/>
                <w:i/>
                <w:sz w:val="20"/>
                <w:szCs w:val="20"/>
              </w:rPr>
            </w:pPr>
            <w:r>
              <w:rPr>
                <w:rFonts w:ascii="Utsaah" w:hAnsi="Utsaah" w:cs="Utsaah"/>
                <w:i/>
                <w:sz w:val="20"/>
                <w:szCs w:val="20"/>
              </w:rPr>
              <w:t>Discussants:</w:t>
            </w:r>
            <w:r w:rsidRPr="000079CF">
              <w:rPr>
                <w:rFonts w:ascii="Utsaah" w:hAnsi="Utsaah" w:cs="Utsaah"/>
                <w:i/>
                <w:sz w:val="20"/>
                <w:szCs w:val="20"/>
              </w:rPr>
              <w:t xml:space="preserve"> </w:t>
            </w:r>
          </w:p>
          <w:p w:rsidR="00203643" w:rsidRDefault="00203643" w:rsidP="001A59C7">
            <w:pPr>
              <w:rPr>
                <w:rFonts w:ascii="Utsaah" w:hAnsi="Utsaah" w:cs="Utsaah"/>
                <w:i/>
                <w:sz w:val="20"/>
                <w:szCs w:val="20"/>
              </w:rPr>
            </w:pPr>
            <w:r>
              <w:rPr>
                <w:rFonts w:ascii="Utsaah" w:hAnsi="Utsaah" w:cs="Utsaah"/>
                <w:i/>
                <w:sz w:val="20"/>
                <w:szCs w:val="20"/>
              </w:rPr>
              <w:t xml:space="preserve">Group 1: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Danny </w:t>
            </w:r>
            <w:proofErr w:type="spellStart"/>
            <w:r>
              <w:rPr>
                <w:rFonts w:ascii="Utsaah" w:hAnsi="Utsaah" w:cs="Utsaah"/>
                <w:i/>
                <w:sz w:val="20"/>
                <w:szCs w:val="20"/>
              </w:rPr>
              <w:t>Pieters</w:t>
            </w:r>
            <w:proofErr w:type="spellEnd"/>
            <w:r>
              <w:rPr>
                <w:rFonts w:ascii="Utsaah" w:hAnsi="Utsaah" w:cs="Utsaah"/>
                <w:i/>
                <w:sz w:val="20"/>
                <w:szCs w:val="20"/>
              </w:rPr>
              <w:t xml:space="preserve"> &amp;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Ulrich Becker </w:t>
            </w:r>
          </w:p>
          <w:p w:rsidR="00203643" w:rsidRPr="00536287" w:rsidRDefault="00203643" w:rsidP="001A59C7">
            <w:pPr>
              <w:rPr>
                <w:rFonts w:ascii="Utsaah" w:hAnsi="Utsaah" w:cs="Utsaah"/>
                <w:i/>
                <w:sz w:val="20"/>
                <w:szCs w:val="20"/>
                <w:lang w:val="nl-BE"/>
              </w:rPr>
            </w:pPr>
            <w:r w:rsidRPr="00536287">
              <w:rPr>
                <w:rFonts w:ascii="Utsaah" w:hAnsi="Utsaah" w:cs="Utsaah"/>
                <w:i/>
                <w:sz w:val="20"/>
                <w:szCs w:val="20"/>
                <w:lang w:val="nl-BE"/>
              </w:rPr>
              <w:t xml:space="preserve">Group 2: Prof. Dr. Gijs Vonk &amp; </w:t>
            </w:r>
            <w:r>
              <w:rPr>
                <w:rFonts w:ascii="Utsaah" w:hAnsi="Utsaah" w:cs="Utsaah"/>
                <w:i/>
                <w:sz w:val="20"/>
                <w:szCs w:val="20"/>
                <w:lang w:val="nl-BE"/>
              </w:rPr>
              <w:t xml:space="preserve">Prof. Dr. Paul </w:t>
            </w:r>
            <w:proofErr w:type="spellStart"/>
            <w:r>
              <w:rPr>
                <w:rFonts w:ascii="Utsaah" w:hAnsi="Utsaah" w:cs="Utsaah"/>
                <w:i/>
                <w:sz w:val="20"/>
                <w:szCs w:val="20"/>
                <w:lang w:val="nl-BE"/>
              </w:rPr>
              <w:t>Schoukens</w:t>
            </w:r>
            <w:proofErr w:type="spellEnd"/>
          </w:p>
          <w:p w:rsidR="00203643" w:rsidRDefault="00203643" w:rsidP="001A59C7">
            <w:pPr>
              <w:rPr>
                <w:rFonts w:ascii="Utsaah" w:hAnsi="Utsaah" w:cs="Utsaah"/>
                <w:i/>
                <w:sz w:val="20"/>
                <w:szCs w:val="20"/>
                <w:lang w:val="nl-BE"/>
              </w:rPr>
            </w:pPr>
          </w:p>
          <w:p w:rsidR="00203643" w:rsidRPr="00C73776" w:rsidRDefault="00203643" w:rsidP="001A59C7">
            <w:pPr>
              <w:rPr>
                <w:rFonts w:ascii="Utsaah" w:hAnsi="Utsaah" w:cs="Utsaah"/>
                <w:b/>
                <w:sz w:val="20"/>
                <w:szCs w:val="20"/>
                <w:lang w:val="en-US"/>
              </w:rPr>
            </w:pPr>
            <w:r w:rsidRPr="00C73776">
              <w:rPr>
                <w:rFonts w:ascii="Utsaah" w:hAnsi="Utsaah" w:cs="Utsaah"/>
                <w:b/>
                <w:sz w:val="20"/>
                <w:szCs w:val="20"/>
                <w:lang w:val="en-US"/>
              </w:rPr>
              <w:t>Coffee Break</w:t>
            </w:r>
          </w:p>
          <w:p w:rsidR="00203643" w:rsidRPr="00C73776"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rPr>
            </w:pPr>
            <w:r>
              <w:rPr>
                <w:rFonts w:ascii="Utsaah" w:hAnsi="Utsaah" w:cs="Utsaah"/>
                <w:b/>
                <w:sz w:val="20"/>
                <w:szCs w:val="20"/>
              </w:rPr>
              <w:t>Lecture 2</w:t>
            </w:r>
          </w:p>
          <w:p w:rsidR="00203643" w:rsidRPr="00D355C4" w:rsidRDefault="00203643" w:rsidP="001A59C7">
            <w:pPr>
              <w:rPr>
                <w:rFonts w:ascii="Utsaah" w:hAnsi="Utsaah" w:cs="Utsaah"/>
                <w:b/>
                <w:sz w:val="20"/>
                <w:szCs w:val="20"/>
              </w:rPr>
            </w:pPr>
            <w:r>
              <w:rPr>
                <w:rFonts w:ascii="Utsaah" w:hAnsi="Utsaah" w:cs="Utsaah"/>
                <w:b/>
                <w:sz w:val="20"/>
                <w:szCs w:val="20"/>
              </w:rPr>
              <w:t>Research Ethics and Integrity</w:t>
            </w:r>
          </w:p>
          <w:p w:rsidR="00203643" w:rsidRDefault="00203643" w:rsidP="001A59C7">
            <w:pPr>
              <w:rPr>
                <w:rFonts w:ascii="Utsaah" w:hAnsi="Utsaah" w:cs="Utsaah"/>
                <w:i/>
                <w:sz w:val="20"/>
                <w:szCs w:val="20"/>
              </w:rPr>
            </w:pP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Maria </w:t>
            </w:r>
            <w:proofErr w:type="spellStart"/>
            <w:r>
              <w:rPr>
                <w:rFonts w:ascii="Utsaah" w:hAnsi="Utsaah" w:cs="Utsaah"/>
                <w:i/>
                <w:sz w:val="20"/>
                <w:szCs w:val="20"/>
              </w:rPr>
              <w:t>Mousmouti</w:t>
            </w:r>
            <w:proofErr w:type="spellEnd"/>
            <w:r>
              <w:rPr>
                <w:rFonts w:ascii="Utsaah" w:hAnsi="Utsaah" w:cs="Utsaah"/>
                <w:i/>
                <w:sz w:val="20"/>
                <w:szCs w:val="20"/>
              </w:rPr>
              <w:t>, University of London &amp; CECL</w:t>
            </w:r>
          </w:p>
          <w:p w:rsidR="00203643" w:rsidRPr="00F331DB" w:rsidRDefault="00203643" w:rsidP="001A59C7">
            <w:pPr>
              <w:rPr>
                <w:rFonts w:ascii="Utsaah" w:hAnsi="Utsaah" w:cs="Utsaah"/>
                <w:b/>
                <w:sz w:val="20"/>
                <w:szCs w:val="20"/>
                <w:lang w:val="en-US"/>
              </w:rPr>
            </w:pPr>
          </w:p>
        </w:tc>
      </w:tr>
    </w:tbl>
    <w:p w:rsidR="00203643" w:rsidRPr="00F331DB" w:rsidRDefault="00203643" w:rsidP="00203643">
      <w:pPr>
        <w:rPr>
          <w:lang w:val="en-US"/>
        </w:rPr>
      </w:pPr>
    </w:p>
    <w:p w:rsidR="00203643" w:rsidRPr="00F331DB" w:rsidRDefault="00203643" w:rsidP="00203643">
      <w:pPr>
        <w:rPr>
          <w:lang w:val="en-US"/>
        </w:rPr>
      </w:pPr>
    </w:p>
    <w:p w:rsidR="00203643" w:rsidRPr="00F331DB" w:rsidRDefault="00203643" w:rsidP="00203643">
      <w:pPr>
        <w:rPr>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2393"/>
        <w:gridCol w:w="7215"/>
      </w:tblGrid>
      <w:tr w:rsidR="00203643" w:rsidRPr="00041290" w:rsidTr="001A59C7">
        <w:tc>
          <w:tcPr>
            <w:tcW w:w="9854" w:type="dxa"/>
            <w:gridSpan w:val="2"/>
            <w:tcBorders>
              <w:bottom w:val="single" w:sz="12" w:space="0" w:color="auto"/>
            </w:tcBorders>
            <w:shd w:val="clear" w:color="auto" w:fill="99CCFF"/>
          </w:tcPr>
          <w:p w:rsidR="00203643" w:rsidRPr="005B7ADD" w:rsidRDefault="00203643" w:rsidP="00E63063">
            <w:pPr>
              <w:rPr>
                <w:rFonts w:ascii="Utsaah" w:hAnsi="Utsaah" w:cs="Utsaah"/>
                <w:b/>
                <w:sz w:val="20"/>
                <w:szCs w:val="20"/>
                <w:lang w:val="en-US"/>
              </w:rPr>
            </w:pPr>
            <w:r w:rsidRPr="00F331DB">
              <w:rPr>
                <w:rFonts w:ascii="Utsaah" w:hAnsi="Utsaah" w:cs="Utsaah"/>
                <w:sz w:val="20"/>
                <w:szCs w:val="20"/>
                <w:lang w:val="en-US"/>
              </w:rPr>
              <w:br w:type="page"/>
            </w:r>
            <w:r w:rsidRPr="005B7ADD">
              <w:rPr>
                <w:rFonts w:ascii="Utsaah" w:hAnsi="Utsaah" w:cs="Utsaah"/>
                <w:b/>
                <w:sz w:val="20"/>
                <w:szCs w:val="20"/>
                <w:lang w:val="en-US"/>
              </w:rPr>
              <w:t xml:space="preserve">Tuesday 2 June 2020                </w:t>
            </w:r>
            <w:r w:rsidRPr="00B26BAB">
              <w:rPr>
                <w:rFonts w:ascii="Utsaah" w:hAnsi="Utsaah" w:cs="Utsaah"/>
                <w:b/>
                <w:sz w:val="20"/>
                <w:szCs w:val="20"/>
                <w:lang w:val="en-US"/>
              </w:rPr>
              <w:t xml:space="preserve">Location: </w:t>
            </w:r>
            <w:r w:rsidR="00E63063">
              <w:rPr>
                <w:rFonts w:ascii="Utsaah" w:hAnsi="Utsaah" w:cs="Utsaah"/>
                <w:b/>
                <w:sz w:val="20"/>
                <w:szCs w:val="20"/>
                <w:lang w:val="en-US"/>
              </w:rPr>
              <w:t>TBC</w:t>
            </w:r>
          </w:p>
        </w:tc>
      </w:tr>
      <w:tr w:rsidR="00203643" w:rsidRPr="0071657D" w:rsidTr="001A59C7">
        <w:tc>
          <w:tcPr>
            <w:tcW w:w="2448" w:type="dxa"/>
            <w:tcBorders>
              <w:right w:val="single" w:sz="12" w:space="0" w:color="auto"/>
            </w:tcBorders>
            <w:shd w:val="clear" w:color="auto" w:fill="auto"/>
          </w:tcPr>
          <w:p w:rsidR="00203643" w:rsidRPr="005B7ADD"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9.00 – 10.30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10.30 – 11.00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11.00 – 12.30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12.30 – 14.00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14.00 – 15.30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15.30 – 16.00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16.00 – 17.30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Pr="00B36D93" w:rsidRDefault="00203643" w:rsidP="001A59C7">
            <w:pPr>
              <w:rPr>
                <w:rFonts w:ascii="Utsaah" w:hAnsi="Utsaah" w:cs="Utsaah"/>
                <w:b/>
                <w:sz w:val="20"/>
                <w:szCs w:val="20"/>
                <w:lang w:val="en-US"/>
              </w:rPr>
            </w:pPr>
          </w:p>
        </w:tc>
        <w:tc>
          <w:tcPr>
            <w:tcW w:w="7406" w:type="dxa"/>
            <w:tcBorders>
              <w:left w:val="single" w:sz="12" w:space="0" w:color="auto"/>
            </w:tcBorders>
            <w:shd w:val="clear" w:color="auto" w:fill="auto"/>
          </w:tcPr>
          <w:p w:rsidR="00203643" w:rsidRPr="00B36D9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rPr>
            </w:pPr>
            <w:r>
              <w:rPr>
                <w:rFonts w:ascii="Utsaah" w:hAnsi="Utsaah" w:cs="Utsaah"/>
                <w:b/>
                <w:sz w:val="20"/>
                <w:szCs w:val="20"/>
              </w:rPr>
              <w:t>Lecture 3</w:t>
            </w:r>
          </w:p>
          <w:p w:rsidR="00203643" w:rsidRDefault="00203643" w:rsidP="001A59C7">
            <w:pPr>
              <w:rPr>
                <w:rFonts w:ascii="Utsaah" w:hAnsi="Utsaah" w:cs="Utsaah"/>
                <w:b/>
                <w:sz w:val="20"/>
                <w:szCs w:val="20"/>
              </w:rPr>
            </w:pPr>
            <w:r>
              <w:rPr>
                <w:rFonts w:ascii="Utsaah" w:hAnsi="Utsaah" w:cs="Utsaah"/>
                <w:b/>
                <w:sz w:val="20"/>
                <w:szCs w:val="20"/>
              </w:rPr>
              <w:t>Social Security from a Social Policy Perspective</w:t>
            </w:r>
          </w:p>
          <w:p w:rsidR="00203643" w:rsidRPr="000079CF" w:rsidRDefault="00E63063" w:rsidP="001A59C7">
            <w:pPr>
              <w:rPr>
                <w:rFonts w:ascii="Utsaah" w:hAnsi="Utsaah" w:cs="Utsaah"/>
                <w:i/>
                <w:sz w:val="20"/>
                <w:szCs w:val="20"/>
              </w:rPr>
            </w:pPr>
            <w:r>
              <w:rPr>
                <w:rFonts w:ascii="Utsaah" w:hAnsi="Utsaah" w:cs="Utsaah"/>
                <w:i/>
                <w:sz w:val="20"/>
                <w:szCs w:val="20"/>
              </w:rPr>
              <w:t>tbc</w:t>
            </w:r>
          </w:p>
          <w:p w:rsidR="00203643" w:rsidRPr="007E638D" w:rsidRDefault="00203643" w:rsidP="001A59C7">
            <w:pPr>
              <w:rPr>
                <w:rFonts w:ascii="Utsaah" w:hAnsi="Utsaah" w:cs="Utsaah"/>
                <w:b/>
                <w:sz w:val="20"/>
                <w:szCs w:val="20"/>
              </w:rPr>
            </w:pPr>
          </w:p>
          <w:p w:rsidR="00203643" w:rsidRPr="00B36D93" w:rsidRDefault="00203643" w:rsidP="001A59C7">
            <w:pPr>
              <w:rPr>
                <w:rFonts w:ascii="Utsaah" w:hAnsi="Utsaah" w:cs="Utsaah"/>
                <w:b/>
                <w:sz w:val="20"/>
                <w:szCs w:val="20"/>
              </w:rPr>
            </w:pPr>
            <w:r>
              <w:rPr>
                <w:rFonts w:ascii="Utsaah" w:hAnsi="Utsaah" w:cs="Utsaah"/>
                <w:b/>
                <w:sz w:val="20"/>
                <w:szCs w:val="20"/>
              </w:rPr>
              <w:t>Coffee Break</w:t>
            </w:r>
          </w:p>
          <w:p w:rsidR="00203643" w:rsidRPr="00B36D9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rPr>
            </w:pPr>
            <w:r>
              <w:rPr>
                <w:rFonts w:ascii="Utsaah" w:hAnsi="Utsaah" w:cs="Utsaah"/>
                <w:b/>
                <w:sz w:val="20"/>
                <w:szCs w:val="20"/>
              </w:rPr>
              <w:t>WG 1 – Presentation Research Design</w:t>
            </w:r>
          </w:p>
          <w:p w:rsidR="00203643" w:rsidRPr="00203643" w:rsidRDefault="00203643" w:rsidP="001A59C7">
            <w:pPr>
              <w:rPr>
                <w:rFonts w:ascii="Utsaah" w:hAnsi="Utsaah" w:cs="Utsaah"/>
                <w:i/>
                <w:sz w:val="20"/>
                <w:szCs w:val="20"/>
                <w:lang w:val="nl-BE"/>
              </w:rPr>
            </w:pPr>
            <w:proofErr w:type="spellStart"/>
            <w:r w:rsidRPr="00203643">
              <w:rPr>
                <w:rFonts w:ascii="Utsaah" w:hAnsi="Utsaah" w:cs="Utsaah"/>
                <w:i/>
                <w:sz w:val="20"/>
                <w:szCs w:val="20"/>
                <w:lang w:val="nl-BE"/>
              </w:rPr>
              <w:t>Discussants</w:t>
            </w:r>
            <w:proofErr w:type="spellEnd"/>
            <w:r w:rsidRPr="00203643">
              <w:rPr>
                <w:rFonts w:ascii="Utsaah" w:hAnsi="Utsaah" w:cs="Utsaah"/>
                <w:i/>
                <w:sz w:val="20"/>
                <w:szCs w:val="20"/>
                <w:lang w:val="nl-BE"/>
              </w:rPr>
              <w:t xml:space="preserve">: </w:t>
            </w:r>
          </w:p>
          <w:p w:rsidR="00203643" w:rsidRPr="00246AFF" w:rsidRDefault="00203643" w:rsidP="001A59C7">
            <w:pPr>
              <w:rPr>
                <w:rFonts w:ascii="Utsaah" w:hAnsi="Utsaah" w:cs="Utsaah"/>
                <w:i/>
                <w:sz w:val="20"/>
                <w:szCs w:val="20"/>
                <w:lang w:val="nl-BE"/>
              </w:rPr>
            </w:pPr>
            <w:r w:rsidRPr="00246AFF">
              <w:rPr>
                <w:rFonts w:ascii="Utsaah" w:hAnsi="Utsaah" w:cs="Utsaah"/>
                <w:i/>
                <w:sz w:val="20"/>
                <w:szCs w:val="20"/>
                <w:lang w:val="nl-BE"/>
              </w:rPr>
              <w:t xml:space="preserve">Group 1: Prof. Dr. Gijs Vonk &amp; Prof. Dr. Paul </w:t>
            </w:r>
            <w:proofErr w:type="spellStart"/>
            <w:r w:rsidRPr="00246AFF">
              <w:rPr>
                <w:rFonts w:ascii="Utsaah" w:hAnsi="Utsaah" w:cs="Utsaah"/>
                <w:i/>
                <w:sz w:val="20"/>
                <w:szCs w:val="20"/>
                <w:lang w:val="nl-BE"/>
              </w:rPr>
              <w:t>Schoukens</w:t>
            </w:r>
            <w:proofErr w:type="spellEnd"/>
          </w:p>
          <w:p w:rsidR="00203643" w:rsidRDefault="00203643" w:rsidP="001A59C7">
            <w:pPr>
              <w:rPr>
                <w:rFonts w:ascii="Utsaah" w:hAnsi="Utsaah" w:cs="Utsaah"/>
                <w:i/>
                <w:sz w:val="20"/>
                <w:szCs w:val="20"/>
              </w:rPr>
            </w:pPr>
            <w:r>
              <w:rPr>
                <w:rFonts w:ascii="Utsaah" w:hAnsi="Utsaah" w:cs="Utsaah"/>
                <w:i/>
                <w:sz w:val="20"/>
                <w:szCs w:val="20"/>
              </w:rPr>
              <w:t xml:space="preserve">Group 2: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Maria </w:t>
            </w:r>
            <w:proofErr w:type="spellStart"/>
            <w:r>
              <w:rPr>
                <w:rFonts w:ascii="Utsaah" w:hAnsi="Utsaah" w:cs="Utsaah"/>
                <w:i/>
                <w:sz w:val="20"/>
                <w:szCs w:val="20"/>
              </w:rPr>
              <w:t>Mousmouti</w:t>
            </w:r>
            <w:proofErr w:type="spellEnd"/>
            <w:r>
              <w:rPr>
                <w:rFonts w:ascii="Utsaah" w:hAnsi="Utsaah" w:cs="Utsaah"/>
                <w:i/>
                <w:sz w:val="20"/>
                <w:szCs w:val="20"/>
              </w:rPr>
              <w:t xml:space="preserve"> &amp;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Ulrich Becker</w:t>
            </w:r>
          </w:p>
          <w:p w:rsidR="00203643" w:rsidRDefault="00203643" w:rsidP="001A59C7">
            <w:pPr>
              <w:rPr>
                <w:rFonts w:ascii="Utsaah" w:hAnsi="Utsaah" w:cs="Utsaah"/>
                <w:b/>
                <w:sz w:val="20"/>
                <w:szCs w:val="20"/>
                <w:lang w:val="en-US"/>
              </w:rPr>
            </w:pPr>
          </w:p>
          <w:p w:rsidR="00203643" w:rsidRPr="00E25A0F" w:rsidRDefault="00203643" w:rsidP="001A59C7">
            <w:pPr>
              <w:rPr>
                <w:rFonts w:ascii="Utsaah" w:hAnsi="Utsaah" w:cs="Utsaah"/>
                <w:b/>
                <w:bCs/>
                <w:sz w:val="20"/>
                <w:szCs w:val="20"/>
              </w:rPr>
            </w:pPr>
            <w:r>
              <w:rPr>
                <w:rFonts w:ascii="Utsaah" w:hAnsi="Utsaah" w:cs="Utsaah"/>
                <w:b/>
                <w:bCs/>
                <w:sz w:val="20"/>
                <w:szCs w:val="20"/>
              </w:rPr>
              <w:t>LUNCH</w:t>
            </w:r>
          </w:p>
          <w:p w:rsidR="00203643" w:rsidRDefault="00203643" w:rsidP="001A59C7">
            <w:pPr>
              <w:rPr>
                <w:rFonts w:ascii="Utsaah" w:hAnsi="Utsaah" w:cs="Utsaah"/>
                <w:b/>
                <w:sz w:val="20"/>
                <w:szCs w:val="20"/>
              </w:rPr>
            </w:pPr>
          </w:p>
          <w:p w:rsidR="00203643" w:rsidRDefault="00203643" w:rsidP="001A59C7">
            <w:pPr>
              <w:rPr>
                <w:rFonts w:ascii="Utsaah" w:hAnsi="Utsaah" w:cs="Utsaah"/>
                <w:b/>
                <w:sz w:val="20"/>
                <w:szCs w:val="20"/>
              </w:rPr>
            </w:pPr>
            <w:r>
              <w:rPr>
                <w:rFonts w:ascii="Utsaah" w:hAnsi="Utsaah" w:cs="Utsaah"/>
                <w:b/>
                <w:sz w:val="20"/>
                <w:szCs w:val="20"/>
              </w:rPr>
              <w:t>Lecture 4</w:t>
            </w:r>
          </w:p>
          <w:p w:rsidR="00203643" w:rsidRDefault="00203643" w:rsidP="001A59C7">
            <w:pPr>
              <w:rPr>
                <w:rFonts w:ascii="Utsaah" w:hAnsi="Utsaah" w:cs="Utsaah"/>
                <w:b/>
                <w:sz w:val="20"/>
                <w:szCs w:val="20"/>
              </w:rPr>
            </w:pPr>
            <w:r>
              <w:rPr>
                <w:rFonts w:ascii="Utsaah" w:hAnsi="Utsaah" w:cs="Utsaah"/>
                <w:b/>
                <w:sz w:val="20"/>
                <w:szCs w:val="20"/>
              </w:rPr>
              <w:t>Introduction to Legal Comparison</w:t>
            </w:r>
          </w:p>
          <w:p w:rsidR="00203643" w:rsidRDefault="00203643" w:rsidP="001A59C7">
            <w:pPr>
              <w:rPr>
                <w:rFonts w:ascii="Utsaah" w:hAnsi="Utsaah" w:cs="Utsaah"/>
                <w:i/>
                <w:sz w:val="20"/>
                <w:szCs w:val="20"/>
              </w:rPr>
            </w:pP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Ulrich Becker, Max Planck Institute for Social Law and Social Policy</w:t>
            </w:r>
          </w:p>
          <w:p w:rsidR="00203643" w:rsidRPr="000079CF" w:rsidRDefault="00203643" w:rsidP="001A59C7">
            <w:pPr>
              <w:rPr>
                <w:rFonts w:ascii="Utsaah" w:hAnsi="Utsaah" w:cs="Utsaah"/>
                <w:i/>
                <w:sz w:val="20"/>
                <w:szCs w:val="20"/>
                <w:lang w:val="nl-BE"/>
              </w:rPr>
            </w:pPr>
            <w:r w:rsidRPr="000079CF">
              <w:rPr>
                <w:rFonts w:ascii="Utsaah" w:hAnsi="Utsaah" w:cs="Utsaah"/>
                <w:i/>
                <w:sz w:val="20"/>
                <w:szCs w:val="20"/>
                <w:lang w:val="nl-BE"/>
              </w:rPr>
              <w:t>Prof. Dr. Gijs Vonk, University of Groningen</w:t>
            </w:r>
          </w:p>
          <w:p w:rsidR="00203643" w:rsidRPr="000079CF" w:rsidRDefault="00203643" w:rsidP="001A59C7">
            <w:pPr>
              <w:rPr>
                <w:rFonts w:ascii="Utsaah" w:hAnsi="Utsaah" w:cs="Utsaah"/>
                <w:b/>
                <w:sz w:val="20"/>
                <w:szCs w:val="20"/>
                <w:lang w:val="nl-BE"/>
              </w:rPr>
            </w:pPr>
          </w:p>
          <w:p w:rsidR="00203643" w:rsidRDefault="00203643" w:rsidP="001A59C7">
            <w:pPr>
              <w:rPr>
                <w:rFonts w:ascii="Utsaah" w:hAnsi="Utsaah" w:cs="Utsaah"/>
                <w:b/>
                <w:sz w:val="20"/>
                <w:szCs w:val="20"/>
              </w:rPr>
            </w:pPr>
            <w:r>
              <w:rPr>
                <w:rFonts w:ascii="Utsaah" w:hAnsi="Utsaah" w:cs="Utsaah"/>
                <w:b/>
                <w:sz w:val="20"/>
                <w:szCs w:val="20"/>
              </w:rPr>
              <w:t>Coffee Break</w:t>
            </w:r>
          </w:p>
          <w:p w:rsidR="00203643" w:rsidRDefault="00203643" w:rsidP="001A59C7">
            <w:pPr>
              <w:rPr>
                <w:rFonts w:ascii="Utsaah" w:hAnsi="Utsaah" w:cs="Utsaah"/>
                <w:b/>
                <w:sz w:val="20"/>
                <w:szCs w:val="20"/>
              </w:rPr>
            </w:pPr>
          </w:p>
          <w:p w:rsidR="00203643" w:rsidRDefault="00203643" w:rsidP="001A59C7">
            <w:pPr>
              <w:rPr>
                <w:rFonts w:ascii="Utsaah" w:hAnsi="Utsaah" w:cs="Utsaah"/>
                <w:b/>
                <w:sz w:val="20"/>
                <w:szCs w:val="20"/>
              </w:rPr>
            </w:pPr>
            <w:r>
              <w:rPr>
                <w:rFonts w:ascii="Utsaah" w:hAnsi="Utsaah" w:cs="Utsaah"/>
                <w:b/>
                <w:sz w:val="20"/>
                <w:szCs w:val="20"/>
              </w:rPr>
              <w:t>WG1 – Presentation Research Design</w:t>
            </w:r>
          </w:p>
          <w:p w:rsidR="00203643" w:rsidRDefault="00203643" w:rsidP="001A59C7">
            <w:pPr>
              <w:rPr>
                <w:rFonts w:ascii="Utsaah" w:hAnsi="Utsaah" w:cs="Utsaah"/>
                <w:i/>
                <w:sz w:val="20"/>
                <w:szCs w:val="20"/>
              </w:rPr>
            </w:pPr>
            <w:r>
              <w:rPr>
                <w:rFonts w:ascii="Utsaah" w:hAnsi="Utsaah" w:cs="Utsaah"/>
                <w:i/>
                <w:sz w:val="20"/>
                <w:szCs w:val="20"/>
              </w:rPr>
              <w:t xml:space="preserve">Discussants: </w:t>
            </w:r>
          </w:p>
          <w:p w:rsidR="00203643" w:rsidRDefault="00203643" w:rsidP="001A59C7">
            <w:pPr>
              <w:rPr>
                <w:rFonts w:ascii="Utsaah" w:hAnsi="Utsaah" w:cs="Utsaah"/>
                <w:i/>
                <w:sz w:val="20"/>
                <w:szCs w:val="20"/>
              </w:rPr>
            </w:pPr>
            <w:r>
              <w:rPr>
                <w:rFonts w:ascii="Utsaah" w:hAnsi="Utsaah" w:cs="Utsaah"/>
                <w:i/>
                <w:sz w:val="20"/>
                <w:szCs w:val="20"/>
              </w:rPr>
              <w:t xml:space="preserve">Group 1: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Ulrich Becker &amp;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w:t>
            </w:r>
            <w:proofErr w:type="spellStart"/>
            <w:r>
              <w:rPr>
                <w:rFonts w:ascii="Utsaah" w:hAnsi="Utsaah" w:cs="Utsaah"/>
                <w:i/>
                <w:sz w:val="20"/>
                <w:szCs w:val="20"/>
              </w:rPr>
              <w:t>Gijs</w:t>
            </w:r>
            <w:proofErr w:type="spellEnd"/>
            <w:r>
              <w:rPr>
                <w:rFonts w:ascii="Utsaah" w:hAnsi="Utsaah" w:cs="Utsaah"/>
                <w:i/>
                <w:sz w:val="20"/>
                <w:szCs w:val="20"/>
              </w:rPr>
              <w:t xml:space="preserve"> </w:t>
            </w:r>
            <w:proofErr w:type="spellStart"/>
            <w:r>
              <w:rPr>
                <w:rFonts w:ascii="Utsaah" w:hAnsi="Utsaah" w:cs="Utsaah"/>
                <w:i/>
                <w:sz w:val="20"/>
                <w:szCs w:val="20"/>
              </w:rPr>
              <w:t>Vonk</w:t>
            </w:r>
            <w:proofErr w:type="spellEnd"/>
          </w:p>
          <w:p w:rsidR="00203643" w:rsidRDefault="00203643" w:rsidP="001A59C7">
            <w:pPr>
              <w:rPr>
                <w:rFonts w:ascii="Utsaah" w:hAnsi="Utsaah" w:cs="Utsaah"/>
                <w:i/>
                <w:sz w:val="20"/>
                <w:szCs w:val="20"/>
              </w:rPr>
            </w:pPr>
            <w:r>
              <w:rPr>
                <w:rFonts w:ascii="Utsaah" w:hAnsi="Utsaah" w:cs="Utsaah"/>
                <w:i/>
                <w:sz w:val="20"/>
                <w:szCs w:val="20"/>
              </w:rPr>
              <w:t xml:space="preserve">Group 2: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Maria </w:t>
            </w:r>
            <w:proofErr w:type="spellStart"/>
            <w:r>
              <w:rPr>
                <w:rFonts w:ascii="Utsaah" w:hAnsi="Utsaah" w:cs="Utsaah"/>
                <w:i/>
                <w:sz w:val="20"/>
                <w:szCs w:val="20"/>
              </w:rPr>
              <w:t>Mousmouti</w:t>
            </w:r>
            <w:proofErr w:type="spellEnd"/>
            <w:r>
              <w:rPr>
                <w:rFonts w:ascii="Utsaah" w:hAnsi="Utsaah" w:cs="Utsaah"/>
                <w:i/>
                <w:sz w:val="20"/>
                <w:szCs w:val="20"/>
              </w:rPr>
              <w:t xml:space="preserve"> &amp;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Danny </w:t>
            </w:r>
            <w:proofErr w:type="spellStart"/>
            <w:r>
              <w:rPr>
                <w:rFonts w:ascii="Utsaah" w:hAnsi="Utsaah" w:cs="Utsaah"/>
                <w:i/>
                <w:sz w:val="20"/>
                <w:szCs w:val="20"/>
              </w:rPr>
              <w:t>Pieters</w:t>
            </w:r>
            <w:proofErr w:type="spellEnd"/>
          </w:p>
          <w:p w:rsidR="00203643" w:rsidRPr="005B7ADD" w:rsidRDefault="00203643" w:rsidP="001A59C7">
            <w:pPr>
              <w:rPr>
                <w:rFonts w:ascii="Utsaah" w:hAnsi="Utsaah" w:cs="Utsaah"/>
                <w:i/>
                <w:sz w:val="20"/>
                <w:szCs w:val="20"/>
              </w:rPr>
            </w:pPr>
          </w:p>
        </w:tc>
      </w:tr>
    </w:tbl>
    <w:p w:rsidR="00203643" w:rsidRDefault="00203643" w:rsidP="00203643">
      <w:pPr>
        <w:rPr>
          <w:sz w:val="22"/>
          <w:szCs w:val="22"/>
          <w:lang w:eastAsia="en-US"/>
        </w:rPr>
      </w:pPr>
    </w:p>
    <w:p w:rsidR="00203643" w:rsidRPr="00B22EAA" w:rsidRDefault="00203643" w:rsidP="00203643">
      <w:pPr>
        <w:rPr>
          <w:sz w:val="22"/>
          <w:szCs w:val="22"/>
          <w:lang w:eastAsia="en-US"/>
        </w:rPr>
      </w:pPr>
    </w:p>
    <w:tbl>
      <w:tblPr>
        <w:tblW w:w="0" w:type="auto"/>
        <w:tblCellMar>
          <w:left w:w="0" w:type="dxa"/>
          <w:right w:w="0" w:type="dxa"/>
        </w:tblCellMar>
        <w:tblLook w:val="04A0" w:firstRow="1" w:lastRow="0" w:firstColumn="1" w:lastColumn="0" w:noHBand="0" w:noVBand="1"/>
      </w:tblPr>
      <w:tblGrid>
        <w:gridCol w:w="2393"/>
        <w:gridCol w:w="7215"/>
      </w:tblGrid>
      <w:tr w:rsidR="00203643" w:rsidRPr="00B36D93" w:rsidTr="001A59C7">
        <w:tc>
          <w:tcPr>
            <w:tcW w:w="9854" w:type="dxa"/>
            <w:gridSpan w:val="2"/>
            <w:tcBorders>
              <w:top w:val="single" w:sz="12" w:space="0" w:color="auto"/>
              <w:left w:val="single" w:sz="12" w:space="0" w:color="auto"/>
              <w:bottom w:val="single" w:sz="12" w:space="0" w:color="auto"/>
              <w:right w:val="single" w:sz="12" w:space="0" w:color="auto"/>
            </w:tcBorders>
            <w:shd w:val="clear" w:color="auto" w:fill="99CCFF"/>
            <w:tcMar>
              <w:top w:w="0" w:type="dxa"/>
              <w:left w:w="108" w:type="dxa"/>
              <w:bottom w:w="0" w:type="dxa"/>
              <w:right w:w="108" w:type="dxa"/>
            </w:tcMar>
            <w:hideMark/>
          </w:tcPr>
          <w:p w:rsidR="00203643" w:rsidRPr="00B36D93" w:rsidRDefault="00203643" w:rsidP="00E63063">
            <w:pPr>
              <w:rPr>
                <w:rFonts w:ascii="Utsaah" w:hAnsi="Utsaah" w:cs="Utsaah"/>
                <w:b/>
                <w:bCs/>
                <w:sz w:val="20"/>
                <w:szCs w:val="20"/>
                <w:lang w:val="en-US"/>
              </w:rPr>
            </w:pPr>
            <w:r>
              <w:rPr>
                <w:rFonts w:ascii="Utsaah" w:hAnsi="Utsaah" w:cs="Utsaah"/>
                <w:b/>
                <w:bCs/>
                <w:sz w:val="20"/>
                <w:szCs w:val="20"/>
                <w:lang w:val="en-US"/>
              </w:rPr>
              <w:t xml:space="preserve">Wednesday 3 June 2020           </w:t>
            </w:r>
            <w:r w:rsidRPr="00B26BAB">
              <w:rPr>
                <w:rFonts w:ascii="Utsaah" w:hAnsi="Utsaah" w:cs="Utsaah"/>
                <w:b/>
                <w:sz w:val="20"/>
                <w:szCs w:val="20"/>
                <w:lang w:val="en-US"/>
              </w:rPr>
              <w:t xml:space="preserve">Location: </w:t>
            </w:r>
            <w:r w:rsidR="00E63063">
              <w:rPr>
                <w:rFonts w:ascii="Utsaah" w:hAnsi="Utsaah" w:cs="Utsaah"/>
                <w:b/>
                <w:sz w:val="20"/>
                <w:szCs w:val="20"/>
                <w:lang w:val="en-US"/>
              </w:rPr>
              <w:t>TBC</w:t>
            </w:r>
          </w:p>
        </w:tc>
      </w:tr>
      <w:tr w:rsidR="00203643" w:rsidRPr="0071657D" w:rsidTr="001A59C7">
        <w:tc>
          <w:tcPr>
            <w:tcW w:w="2448"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9.00 – 10.30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10.30 – 11.00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11.00 – 12.30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12.30 – 14.00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14.00 – 15.30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15.30 – 16.00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 xml:space="preserve">16.30 </w:t>
            </w:r>
          </w:p>
          <w:p w:rsidR="00203643" w:rsidRPr="00B41F64" w:rsidRDefault="00203643" w:rsidP="001A59C7">
            <w:pPr>
              <w:rPr>
                <w:rFonts w:ascii="Utsaah" w:hAnsi="Utsaah" w:cs="Utsaah"/>
                <w:b/>
                <w:sz w:val="20"/>
                <w:szCs w:val="20"/>
                <w:lang w:val="en-US"/>
              </w:rPr>
            </w:pPr>
          </w:p>
        </w:tc>
        <w:tc>
          <w:tcPr>
            <w:tcW w:w="7406" w:type="dxa"/>
            <w:tcBorders>
              <w:top w:val="nil"/>
              <w:left w:val="nil"/>
              <w:bottom w:val="single" w:sz="12" w:space="0" w:color="auto"/>
              <w:right w:val="single" w:sz="12" w:space="0" w:color="auto"/>
            </w:tcBorders>
            <w:tcMar>
              <w:top w:w="0" w:type="dxa"/>
              <w:left w:w="108" w:type="dxa"/>
              <w:bottom w:w="0" w:type="dxa"/>
              <w:right w:w="108" w:type="dxa"/>
            </w:tcMar>
          </w:tcPr>
          <w:p w:rsidR="00203643" w:rsidRPr="00B36D93" w:rsidRDefault="00203643" w:rsidP="001A59C7">
            <w:pPr>
              <w:rPr>
                <w:rFonts w:ascii="Utsaah" w:hAnsi="Utsaah" w:cs="Utsaah"/>
                <w:b/>
                <w:bCs/>
                <w:sz w:val="20"/>
                <w:szCs w:val="20"/>
                <w:lang w:val="en-US"/>
              </w:rPr>
            </w:pPr>
          </w:p>
          <w:p w:rsidR="00203643" w:rsidRDefault="00203643" w:rsidP="001A59C7">
            <w:pPr>
              <w:rPr>
                <w:rFonts w:ascii="Utsaah" w:hAnsi="Utsaah" w:cs="Utsaah"/>
                <w:b/>
                <w:sz w:val="20"/>
                <w:szCs w:val="20"/>
              </w:rPr>
            </w:pPr>
            <w:r>
              <w:rPr>
                <w:rFonts w:ascii="Utsaah" w:hAnsi="Utsaah" w:cs="Utsaah"/>
                <w:b/>
                <w:sz w:val="20"/>
                <w:szCs w:val="20"/>
              </w:rPr>
              <w:t>Lecture 5</w:t>
            </w:r>
          </w:p>
          <w:p w:rsidR="00203643" w:rsidRDefault="00203643" w:rsidP="001A59C7">
            <w:pPr>
              <w:rPr>
                <w:rFonts w:ascii="Utsaah" w:hAnsi="Utsaah" w:cs="Utsaah"/>
                <w:b/>
                <w:sz w:val="20"/>
                <w:szCs w:val="20"/>
              </w:rPr>
            </w:pPr>
            <w:r>
              <w:rPr>
                <w:rFonts w:ascii="Utsaah" w:hAnsi="Utsaah" w:cs="Utsaah"/>
                <w:b/>
                <w:sz w:val="20"/>
                <w:szCs w:val="20"/>
              </w:rPr>
              <w:t>Social Security Economics in Research</w:t>
            </w:r>
          </w:p>
          <w:p w:rsidR="00203643" w:rsidRPr="000079CF" w:rsidRDefault="00203643" w:rsidP="001A59C7">
            <w:pPr>
              <w:rPr>
                <w:rFonts w:ascii="Utsaah" w:hAnsi="Utsaah" w:cs="Utsaah"/>
                <w:i/>
                <w:sz w:val="20"/>
                <w:szCs w:val="20"/>
              </w:rPr>
            </w:pP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Ruud </w:t>
            </w:r>
            <w:proofErr w:type="spellStart"/>
            <w:r>
              <w:rPr>
                <w:rFonts w:ascii="Utsaah" w:hAnsi="Utsaah" w:cs="Utsaah"/>
                <w:i/>
                <w:sz w:val="20"/>
                <w:szCs w:val="20"/>
              </w:rPr>
              <w:t>Muffels</w:t>
            </w:r>
            <w:proofErr w:type="spellEnd"/>
            <w:r>
              <w:rPr>
                <w:rFonts w:ascii="Utsaah" w:hAnsi="Utsaah" w:cs="Utsaah"/>
                <w:i/>
                <w:sz w:val="20"/>
                <w:szCs w:val="20"/>
              </w:rPr>
              <w:t>, University of Tilburg</w:t>
            </w:r>
          </w:p>
          <w:p w:rsidR="00203643" w:rsidRPr="007A6901" w:rsidRDefault="00203643" w:rsidP="001A59C7">
            <w:pPr>
              <w:rPr>
                <w:rFonts w:ascii="Utsaah" w:hAnsi="Utsaah" w:cs="Utsaah"/>
                <w:b/>
                <w:sz w:val="20"/>
                <w:szCs w:val="20"/>
              </w:rPr>
            </w:pPr>
          </w:p>
          <w:p w:rsidR="00203643" w:rsidRPr="00B36D93" w:rsidRDefault="00203643" w:rsidP="001A59C7">
            <w:pPr>
              <w:rPr>
                <w:rFonts w:ascii="Utsaah" w:hAnsi="Utsaah" w:cs="Utsaah"/>
                <w:b/>
                <w:sz w:val="20"/>
                <w:szCs w:val="20"/>
              </w:rPr>
            </w:pPr>
            <w:r>
              <w:rPr>
                <w:rFonts w:ascii="Utsaah" w:hAnsi="Utsaah" w:cs="Utsaah"/>
                <w:b/>
                <w:sz w:val="20"/>
                <w:szCs w:val="20"/>
              </w:rPr>
              <w:t>Coffee Break</w:t>
            </w:r>
          </w:p>
          <w:p w:rsidR="00203643" w:rsidRPr="00B36D9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rPr>
            </w:pPr>
            <w:r>
              <w:rPr>
                <w:rFonts w:ascii="Utsaah" w:hAnsi="Utsaah" w:cs="Utsaah"/>
                <w:b/>
                <w:sz w:val="20"/>
                <w:szCs w:val="20"/>
              </w:rPr>
              <w:t>WG 1 – Presentation Research Design</w:t>
            </w:r>
          </w:p>
          <w:p w:rsidR="00203643" w:rsidRDefault="00203643" w:rsidP="001A59C7">
            <w:pPr>
              <w:rPr>
                <w:rFonts w:ascii="Utsaah" w:hAnsi="Utsaah" w:cs="Utsaah"/>
                <w:i/>
                <w:sz w:val="20"/>
                <w:szCs w:val="20"/>
              </w:rPr>
            </w:pPr>
            <w:r>
              <w:rPr>
                <w:rFonts w:ascii="Utsaah" w:hAnsi="Utsaah" w:cs="Utsaah"/>
                <w:i/>
                <w:sz w:val="20"/>
                <w:szCs w:val="20"/>
              </w:rPr>
              <w:t xml:space="preserve">Discussants: </w:t>
            </w:r>
          </w:p>
          <w:p w:rsidR="00203643" w:rsidRDefault="00203643" w:rsidP="001A59C7">
            <w:pPr>
              <w:rPr>
                <w:rFonts w:ascii="Utsaah" w:hAnsi="Utsaah" w:cs="Utsaah"/>
                <w:i/>
                <w:sz w:val="20"/>
                <w:szCs w:val="20"/>
              </w:rPr>
            </w:pPr>
            <w:r>
              <w:rPr>
                <w:rFonts w:ascii="Utsaah" w:hAnsi="Utsaah" w:cs="Utsaah"/>
                <w:i/>
                <w:sz w:val="20"/>
                <w:szCs w:val="20"/>
              </w:rPr>
              <w:t xml:space="preserve">Group 1: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Ruud </w:t>
            </w:r>
            <w:proofErr w:type="spellStart"/>
            <w:r>
              <w:rPr>
                <w:rFonts w:ascii="Utsaah" w:hAnsi="Utsaah" w:cs="Utsaah"/>
                <w:i/>
                <w:sz w:val="20"/>
                <w:szCs w:val="20"/>
              </w:rPr>
              <w:t>Muffels</w:t>
            </w:r>
            <w:proofErr w:type="spellEnd"/>
            <w:r>
              <w:rPr>
                <w:rFonts w:ascii="Utsaah" w:hAnsi="Utsaah" w:cs="Utsaah"/>
                <w:i/>
                <w:sz w:val="20"/>
                <w:szCs w:val="20"/>
              </w:rPr>
              <w:t xml:space="preserve"> &amp;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Maria </w:t>
            </w:r>
            <w:proofErr w:type="spellStart"/>
            <w:r>
              <w:rPr>
                <w:rFonts w:ascii="Utsaah" w:hAnsi="Utsaah" w:cs="Utsaah"/>
                <w:i/>
                <w:sz w:val="20"/>
                <w:szCs w:val="20"/>
              </w:rPr>
              <w:t>Mousmouti</w:t>
            </w:r>
            <w:proofErr w:type="spellEnd"/>
          </w:p>
          <w:p w:rsidR="00203643" w:rsidRPr="00BC0299" w:rsidRDefault="00203643" w:rsidP="001A59C7">
            <w:pPr>
              <w:rPr>
                <w:rFonts w:ascii="Utsaah" w:hAnsi="Utsaah" w:cs="Utsaah"/>
                <w:i/>
                <w:sz w:val="20"/>
                <w:szCs w:val="20"/>
                <w:lang w:val="nl-BE"/>
              </w:rPr>
            </w:pPr>
            <w:r w:rsidRPr="00BC0299">
              <w:rPr>
                <w:rFonts w:ascii="Utsaah" w:hAnsi="Utsaah" w:cs="Utsaah"/>
                <w:i/>
                <w:sz w:val="20"/>
                <w:szCs w:val="20"/>
                <w:lang w:val="nl-BE"/>
              </w:rPr>
              <w:t xml:space="preserve">Group 2: Prof. Dr. Gijs Vonk &amp; </w:t>
            </w:r>
            <w:r>
              <w:rPr>
                <w:rFonts w:ascii="Utsaah" w:hAnsi="Utsaah" w:cs="Utsaah"/>
                <w:i/>
                <w:sz w:val="20"/>
                <w:szCs w:val="20"/>
                <w:lang w:val="nl-BE"/>
              </w:rPr>
              <w:t xml:space="preserve">Dr. Koen </w:t>
            </w:r>
            <w:proofErr w:type="spellStart"/>
            <w:r>
              <w:rPr>
                <w:rFonts w:ascii="Utsaah" w:hAnsi="Utsaah" w:cs="Utsaah"/>
                <w:i/>
                <w:sz w:val="20"/>
                <w:szCs w:val="20"/>
                <w:lang w:val="nl-BE"/>
              </w:rPr>
              <w:t>Vleminckx</w:t>
            </w:r>
            <w:proofErr w:type="spellEnd"/>
          </w:p>
          <w:p w:rsidR="00203643" w:rsidRPr="00BC0299" w:rsidRDefault="00203643" w:rsidP="001A59C7">
            <w:pPr>
              <w:rPr>
                <w:rFonts w:ascii="Utsaah" w:hAnsi="Utsaah" w:cs="Utsaah"/>
                <w:b/>
                <w:sz w:val="20"/>
                <w:szCs w:val="20"/>
                <w:lang w:val="nl-BE"/>
              </w:rPr>
            </w:pPr>
          </w:p>
          <w:p w:rsidR="00203643" w:rsidRPr="00E25A0F" w:rsidRDefault="00203643" w:rsidP="001A59C7">
            <w:pPr>
              <w:rPr>
                <w:rFonts w:ascii="Utsaah" w:hAnsi="Utsaah" w:cs="Utsaah"/>
                <w:b/>
                <w:bCs/>
                <w:sz w:val="20"/>
                <w:szCs w:val="20"/>
              </w:rPr>
            </w:pPr>
            <w:r>
              <w:rPr>
                <w:rFonts w:ascii="Utsaah" w:hAnsi="Utsaah" w:cs="Utsaah"/>
                <w:b/>
                <w:bCs/>
                <w:sz w:val="20"/>
                <w:szCs w:val="20"/>
              </w:rPr>
              <w:t>LUNCH</w:t>
            </w:r>
          </w:p>
          <w:p w:rsidR="00203643" w:rsidRDefault="00203643" w:rsidP="001A59C7">
            <w:pPr>
              <w:rPr>
                <w:rFonts w:ascii="Utsaah" w:hAnsi="Utsaah" w:cs="Utsaah"/>
                <w:b/>
                <w:sz w:val="20"/>
                <w:szCs w:val="20"/>
              </w:rPr>
            </w:pPr>
          </w:p>
          <w:p w:rsidR="00203643" w:rsidRDefault="00203643" w:rsidP="001A59C7">
            <w:pPr>
              <w:rPr>
                <w:rFonts w:ascii="Utsaah" w:hAnsi="Utsaah" w:cs="Utsaah"/>
                <w:b/>
                <w:sz w:val="20"/>
                <w:szCs w:val="20"/>
              </w:rPr>
            </w:pPr>
            <w:r>
              <w:rPr>
                <w:rFonts w:ascii="Utsaah" w:hAnsi="Utsaah" w:cs="Utsaah"/>
                <w:b/>
                <w:sz w:val="20"/>
                <w:szCs w:val="20"/>
              </w:rPr>
              <w:t>WG1 – Presentation Research Design</w:t>
            </w:r>
          </w:p>
          <w:p w:rsidR="00203643" w:rsidRDefault="00203643" w:rsidP="001A59C7">
            <w:pPr>
              <w:rPr>
                <w:rFonts w:ascii="Utsaah" w:hAnsi="Utsaah" w:cs="Utsaah"/>
                <w:i/>
                <w:sz w:val="20"/>
                <w:szCs w:val="20"/>
                <w:lang w:val="en-US"/>
              </w:rPr>
            </w:pPr>
            <w:r w:rsidRPr="00536287">
              <w:rPr>
                <w:rFonts w:ascii="Utsaah" w:hAnsi="Utsaah" w:cs="Utsaah"/>
                <w:i/>
                <w:sz w:val="20"/>
                <w:szCs w:val="20"/>
                <w:lang w:val="en-US"/>
              </w:rPr>
              <w:t xml:space="preserve">Discussants: </w:t>
            </w:r>
          </w:p>
          <w:p w:rsidR="00203643" w:rsidRDefault="00203643" w:rsidP="001A59C7">
            <w:pPr>
              <w:rPr>
                <w:rFonts w:ascii="Utsaah" w:hAnsi="Utsaah" w:cs="Utsaah"/>
                <w:i/>
                <w:sz w:val="20"/>
                <w:szCs w:val="20"/>
                <w:lang w:val="nl-BE"/>
              </w:rPr>
            </w:pPr>
            <w:r w:rsidRPr="00536287">
              <w:rPr>
                <w:rFonts w:ascii="Utsaah" w:hAnsi="Utsaah" w:cs="Utsaah"/>
                <w:i/>
                <w:sz w:val="20"/>
                <w:szCs w:val="20"/>
                <w:lang w:val="nl-BE"/>
              </w:rPr>
              <w:t xml:space="preserve">Group 1: Prof. Dr. Paul </w:t>
            </w:r>
            <w:proofErr w:type="spellStart"/>
            <w:r w:rsidRPr="00536287">
              <w:rPr>
                <w:rFonts w:ascii="Utsaah" w:hAnsi="Utsaah" w:cs="Utsaah"/>
                <w:i/>
                <w:sz w:val="20"/>
                <w:szCs w:val="20"/>
                <w:lang w:val="nl-BE"/>
              </w:rPr>
              <w:t>Schoukens</w:t>
            </w:r>
            <w:proofErr w:type="spellEnd"/>
            <w:r w:rsidRPr="00536287">
              <w:rPr>
                <w:rFonts w:ascii="Utsaah" w:hAnsi="Utsaah" w:cs="Utsaah"/>
                <w:i/>
                <w:sz w:val="20"/>
                <w:szCs w:val="20"/>
                <w:lang w:val="nl-BE"/>
              </w:rPr>
              <w:t xml:space="preserve"> &amp; Dr. Koen </w:t>
            </w:r>
            <w:proofErr w:type="spellStart"/>
            <w:r w:rsidRPr="00536287">
              <w:rPr>
                <w:rFonts w:ascii="Utsaah" w:hAnsi="Utsaah" w:cs="Utsaah"/>
                <w:i/>
                <w:sz w:val="20"/>
                <w:szCs w:val="20"/>
                <w:lang w:val="nl-BE"/>
              </w:rPr>
              <w:t>Vleminckx</w:t>
            </w:r>
            <w:proofErr w:type="spellEnd"/>
          </w:p>
          <w:p w:rsidR="00203643" w:rsidRPr="00BC0299" w:rsidRDefault="00203643" w:rsidP="001A59C7">
            <w:pPr>
              <w:rPr>
                <w:rFonts w:ascii="Utsaah" w:hAnsi="Utsaah" w:cs="Utsaah"/>
                <w:i/>
                <w:sz w:val="20"/>
                <w:szCs w:val="20"/>
                <w:lang w:val="en-US"/>
              </w:rPr>
            </w:pPr>
            <w:r w:rsidRPr="00BC0299">
              <w:rPr>
                <w:rFonts w:ascii="Utsaah" w:hAnsi="Utsaah" w:cs="Utsaah"/>
                <w:i/>
                <w:sz w:val="20"/>
                <w:szCs w:val="20"/>
                <w:lang w:val="en-US"/>
              </w:rPr>
              <w:t xml:space="preserve">Group 2: Prof. Dr. Danny </w:t>
            </w:r>
            <w:proofErr w:type="spellStart"/>
            <w:r w:rsidRPr="00BC0299">
              <w:rPr>
                <w:rFonts w:ascii="Utsaah" w:hAnsi="Utsaah" w:cs="Utsaah"/>
                <w:i/>
                <w:sz w:val="20"/>
                <w:szCs w:val="20"/>
                <w:lang w:val="en-US"/>
              </w:rPr>
              <w:t>Pieters</w:t>
            </w:r>
            <w:proofErr w:type="spellEnd"/>
            <w:r w:rsidRPr="00BC0299">
              <w:rPr>
                <w:rFonts w:ascii="Utsaah" w:hAnsi="Utsaah" w:cs="Utsaah"/>
                <w:i/>
                <w:sz w:val="20"/>
                <w:szCs w:val="20"/>
                <w:lang w:val="en-US"/>
              </w:rPr>
              <w:t xml:space="preserve"> &amp; </w:t>
            </w:r>
            <w:r>
              <w:rPr>
                <w:rFonts w:ascii="Utsaah" w:hAnsi="Utsaah" w:cs="Utsaah"/>
                <w:i/>
                <w:sz w:val="20"/>
                <w:szCs w:val="20"/>
                <w:lang w:val="en-US"/>
              </w:rPr>
              <w:t xml:space="preserve">Prof. Dr. Maria </w:t>
            </w:r>
            <w:proofErr w:type="spellStart"/>
            <w:r>
              <w:rPr>
                <w:rFonts w:ascii="Utsaah" w:hAnsi="Utsaah" w:cs="Utsaah"/>
                <w:i/>
                <w:sz w:val="20"/>
                <w:szCs w:val="20"/>
                <w:lang w:val="en-US"/>
              </w:rPr>
              <w:t>Mousmouti</w:t>
            </w:r>
            <w:proofErr w:type="spellEnd"/>
          </w:p>
          <w:p w:rsidR="00203643" w:rsidRPr="00BC0299"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rPr>
            </w:pPr>
            <w:r>
              <w:rPr>
                <w:rFonts w:ascii="Utsaah" w:hAnsi="Utsaah" w:cs="Utsaah"/>
                <w:b/>
                <w:sz w:val="20"/>
                <w:szCs w:val="20"/>
              </w:rPr>
              <w:t>Introduction WG 2: Role Game</w:t>
            </w:r>
          </w:p>
          <w:p w:rsidR="00203643" w:rsidRPr="000079CF" w:rsidRDefault="00203643" w:rsidP="001A59C7">
            <w:pPr>
              <w:rPr>
                <w:rFonts w:ascii="Utsaah" w:hAnsi="Utsaah" w:cs="Utsaah"/>
                <w:i/>
                <w:sz w:val="20"/>
                <w:szCs w:val="20"/>
              </w:rPr>
            </w:pP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Paul </w:t>
            </w:r>
            <w:proofErr w:type="spellStart"/>
            <w:r>
              <w:rPr>
                <w:rFonts w:ascii="Utsaah" w:hAnsi="Utsaah" w:cs="Utsaah"/>
                <w:i/>
                <w:sz w:val="20"/>
                <w:szCs w:val="20"/>
              </w:rPr>
              <w:t>Schoukens</w:t>
            </w:r>
            <w:proofErr w:type="spellEnd"/>
          </w:p>
          <w:p w:rsidR="00203643" w:rsidRDefault="00203643" w:rsidP="001A59C7">
            <w:pPr>
              <w:rPr>
                <w:rFonts w:ascii="Utsaah" w:hAnsi="Utsaah" w:cs="Utsaah"/>
                <w:b/>
                <w:sz w:val="20"/>
                <w:szCs w:val="20"/>
              </w:rPr>
            </w:pPr>
          </w:p>
          <w:p w:rsidR="00203643" w:rsidRPr="00ED20F1" w:rsidRDefault="00203643" w:rsidP="001A59C7">
            <w:pPr>
              <w:rPr>
                <w:rFonts w:ascii="Utsaah" w:hAnsi="Utsaah" w:cs="Utsaah"/>
                <w:b/>
                <w:bCs/>
                <w:sz w:val="20"/>
                <w:szCs w:val="20"/>
              </w:rPr>
            </w:pPr>
            <w:r>
              <w:rPr>
                <w:rFonts w:ascii="Utsaah" w:hAnsi="Utsaah" w:cs="Utsaah"/>
                <w:b/>
                <w:sz w:val="20"/>
                <w:szCs w:val="20"/>
              </w:rPr>
              <w:t>Excursion</w:t>
            </w:r>
          </w:p>
        </w:tc>
      </w:tr>
    </w:tbl>
    <w:p w:rsidR="00203643" w:rsidRDefault="00203643" w:rsidP="00203643">
      <w:pPr>
        <w:rPr>
          <w:rFonts w:ascii="Utsaah" w:eastAsiaTheme="minorHAnsi" w:hAnsi="Utsaah" w:cs="Utsaah"/>
          <w:sz w:val="20"/>
          <w:szCs w:val="20"/>
        </w:rPr>
      </w:pPr>
    </w:p>
    <w:p w:rsidR="00203643" w:rsidRDefault="00203643" w:rsidP="00203643">
      <w:pPr>
        <w:rPr>
          <w:rFonts w:ascii="Utsaah" w:eastAsiaTheme="minorHAnsi" w:hAnsi="Utsaah" w:cs="Utsaah"/>
          <w:sz w:val="20"/>
          <w:szCs w:val="20"/>
        </w:rPr>
      </w:pPr>
    </w:p>
    <w:p w:rsidR="00203643" w:rsidRPr="00ED20F1" w:rsidRDefault="00203643" w:rsidP="00203643">
      <w:pPr>
        <w:rPr>
          <w:rFonts w:ascii="Utsaah" w:eastAsiaTheme="minorHAnsi" w:hAnsi="Utsaah" w:cs="Utsaah"/>
          <w:sz w:val="20"/>
          <w:szCs w:val="20"/>
        </w:rPr>
      </w:pPr>
    </w:p>
    <w:tbl>
      <w:tblPr>
        <w:tblW w:w="9624" w:type="dxa"/>
        <w:tblCellMar>
          <w:left w:w="0" w:type="dxa"/>
          <w:right w:w="0" w:type="dxa"/>
        </w:tblCellMar>
        <w:tblLook w:val="04A0" w:firstRow="1" w:lastRow="0" w:firstColumn="1" w:lastColumn="0" w:noHBand="0" w:noVBand="1"/>
      </w:tblPr>
      <w:tblGrid>
        <w:gridCol w:w="2391"/>
        <w:gridCol w:w="7233"/>
      </w:tblGrid>
      <w:tr w:rsidR="00203643" w:rsidRPr="00B36D93" w:rsidTr="001A59C7">
        <w:tc>
          <w:tcPr>
            <w:tcW w:w="9624" w:type="dxa"/>
            <w:gridSpan w:val="2"/>
            <w:tcBorders>
              <w:top w:val="single" w:sz="12" w:space="0" w:color="auto"/>
              <w:left w:val="single" w:sz="12" w:space="0" w:color="auto"/>
              <w:bottom w:val="single" w:sz="12" w:space="0" w:color="auto"/>
              <w:right w:val="single" w:sz="12" w:space="0" w:color="auto"/>
            </w:tcBorders>
            <w:shd w:val="clear" w:color="auto" w:fill="99CCFF"/>
            <w:tcMar>
              <w:top w:w="0" w:type="dxa"/>
              <w:left w:w="108" w:type="dxa"/>
              <w:bottom w:w="0" w:type="dxa"/>
              <w:right w:w="108" w:type="dxa"/>
            </w:tcMar>
            <w:hideMark/>
          </w:tcPr>
          <w:p w:rsidR="00203643" w:rsidRPr="00B36D93" w:rsidRDefault="00203643" w:rsidP="00E63063">
            <w:pPr>
              <w:rPr>
                <w:rFonts w:ascii="Utsaah" w:hAnsi="Utsaah" w:cs="Utsaah"/>
                <w:b/>
                <w:bCs/>
                <w:sz w:val="20"/>
                <w:szCs w:val="20"/>
                <w:lang w:val="en-US"/>
              </w:rPr>
            </w:pPr>
            <w:r w:rsidRPr="00ED20F1">
              <w:rPr>
                <w:rFonts w:ascii="Utsaah" w:hAnsi="Utsaah" w:cs="Utsaah"/>
                <w:sz w:val="20"/>
                <w:szCs w:val="20"/>
                <w:lang w:eastAsia="en-US"/>
              </w:rPr>
              <w:br w:type="page"/>
            </w:r>
            <w:r>
              <w:rPr>
                <w:rFonts w:ascii="Utsaah" w:hAnsi="Utsaah" w:cs="Utsaah"/>
                <w:b/>
                <w:bCs/>
                <w:sz w:val="20"/>
                <w:szCs w:val="20"/>
                <w:lang w:val="en-US"/>
              </w:rPr>
              <w:t xml:space="preserve">Thursday 4 June 2020            </w:t>
            </w:r>
            <w:r w:rsidRPr="00B26BAB">
              <w:rPr>
                <w:rFonts w:ascii="Utsaah" w:hAnsi="Utsaah" w:cs="Utsaah"/>
                <w:b/>
                <w:sz w:val="20"/>
                <w:szCs w:val="20"/>
                <w:lang w:val="en-US"/>
              </w:rPr>
              <w:t xml:space="preserve">Location: </w:t>
            </w:r>
            <w:r w:rsidR="00E63063">
              <w:rPr>
                <w:rFonts w:ascii="Utsaah" w:hAnsi="Utsaah" w:cs="Utsaah"/>
                <w:b/>
                <w:sz w:val="20"/>
                <w:szCs w:val="20"/>
                <w:lang w:val="en-US"/>
              </w:rPr>
              <w:t>TBC</w:t>
            </w:r>
          </w:p>
        </w:tc>
      </w:tr>
      <w:tr w:rsidR="00203643" w:rsidRPr="0071657D" w:rsidTr="001A59C7">
        <w:tc>
          <w:tcPr>
            <w:tcW w:w="2391"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9.00 – 10.30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10.30 – 11.00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11.00 – 12.30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12.30 – 14.00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14.00 – 15.30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15.30 – 16.00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16.00 – …</w:t>
            </w:r>
          </w:p>
          <w:p w:rsidR="00203643" w:rsidRPr="00ED20F1" w:rsidRDefault="00203643" w:rsidP="001A59C7">
            <w:pPr>
              <w:rPr>
                <w:rFonts w:ascii="Utsaah" w:hAnsi="Utsaah" w:cs="Utsaah"/>
                <w:b/>
                <w:sz w:val="20"/>
                <w:szCs w:val="20"/>
                <w:lang w:val="en-US"/>
              </w:rPr>
            </w:pPr>
          </w:p>
        </w:tc>
        <w:tc>
          <w:tcPr>
            <w:tcW w:w="7233" w:type="dxa"/>
            <w:tcBorders>
              <w:top w:val="nil"/>
              <w:left w:val="nil"/>
              <w:bottom w:val="single" w:sz="12" w:space="0" w:color="auto"/>
              <w:right w:val="single" w:sz="12" w:space="0" w:color="auto"/>
            </w:tcBorders>
            <w:tcMar>
              <w:top w:w="0" w:type="dxa"/>
              <w:left w:w="108" w:type="dxa"/>
              <w:bottom w:w="0" w:type="dxa"/>
              <w:right w:w="108" w:type="dxa"/>
            </w:tcMar>
          </w:tcPr>
          <w:p w:rsidR="00203643" w:rsidRDefault="00203643" w:rsidP="001A59C7">
            <w:pPr>
              <w:rPr>
                <w:rFonts w:ascii="Utsaah" w:hAnsi="Utsaah" w:cs="Utsaah"/>
                <w:b/>
                <w:bCs/>
                <w:sz w:val="20"/>
                <w:szCs w:val="20"/>
                <w:lang w:val="en-US"/>
              </w:rPr>
            </w:pPr>
          </w:p>
          <w:p w:rsidR="00203643" w:rsidRDefault="00203643" w:rsidP="001A59C7">
            <w:pPr>
              <w:rPr>
                <w:rFonts w:ascii="Utsaah" w:hAnsi="Utsaah" w:cs="Utsaah"/>
                <w:b/>
                <w:sz w:val="20"/>
                <w:szCs w:val="20"/>
              </w:rPr>
            </w:pPr>
            <w:r>
              <w:rPr>
                <w:rFonts w:ascii="Utsaah" w:hAnsi="Utsaah" w:cs="Utsaah"/>
                <w:b/>
                <w:sz w:val="20"/>
                <w:szCs w:val="20"/>
              </w:rPr>
              <w:t>Lecture 6</w:t>
            </w:r>
          </w:p>
          <w:p w:rsidR="00203643" w:rsidRDefault="00203643" w:rsidP="001A59C7">
            <w:pPr>
              <w:rPr>
                <w:rFonts w:ascii="Utsaah" w:hAnsi="Utsaah" w:cs="Utsaah"/>
                <w:b/>
                <w:sz w:val="20"/>
                <w:szCs w:val="20"/>
              </w:rPr>
            </w:pPr>
            <w:r>
              <w:rPr>
                <w:rFonts w:ascii="Utsaah" w:hAnsi="Utsaah" w:cs="Utsaah"/>
                <w:b/>
                <w:sz w:val="20"/>
                <w:szCs w:val="20"/>
              </w:rPr>
              <w:t>A Data Approach to Social Security</w:t>
            </w:r>
          </w:p>
          <w:p w:rsidR="00203643" w:rsidRPr="000079CF" w:rsidRDefault="00203643" w:rsidP="001A59C7">
            <w:pPr>
              <w:rPr>
                <w:rFonts w:ascii="Utsaah" w:hAnsi="Utsaah" w:cs="Utsaah"/>
                <w:i/>
                <w:sz w:val="20"/>
                <w:szCs w:val="20"/>
              </w:rPr>
            </w:pPr>
            <w:proofErr w:type="spellStart"/>
            <w:r>
              <w:rPr>
                <w:rFonts w:ascii="Utsaah" w:hAnsi="Utsaah" w:cs="Utsaah"/>
                <w:i/>
                <w:sz w:val="20"/>
                <w:szCs w:val="20"/>
              </w:rPr>
              <w:t>Dr.</w:t>
            </w:r>
            <w:proofErr w:type="spellEnd"/>
            <w:r>
              <w:rPr>
                <w:rFonts w:ascii="Utsaah" w:hAnsi="Utsaah" w:cs="Utsaah"/>
                <w:i/>
                <w:sz w:val="20"/>
                <w:szCs w:val="20"/>
              </w:rPr>
              <w:t xml:space="preserve"> Koen </w:t>
            </w:r>
            <w:proofErr w:type="spellStart"/>
            <w:r>
              <w:rPr>
                <w:rFonts w:ascii="Utsaah" w:hAnsi="Utsaah" w:cs="Utsaah"/>
                <w:i/>
                <w:sz w:val="20"/>
                <w:szCs w:val="20"/>
              </w:rPr>
              <w:t>Vleminckx</w:t>
            </w:r>
            <w:proofErr w:type="spellEnd"/>
            <w:r>
              <w:rPr>
                <w:rFonts w:ascii="Utsaah" w:hAnsi="Utsaah" w:cs="Utsaah"/>
                <w:i/>
                <w:sz w:val="20"/>
                <w:szCs w:val="20"/>
              </w:rPr>
              <w:t>, Federal Public Service Social Security</w:t>
            </w:r>
          </w:p>
          <w:p w:rsidR="00203643" w:rsidRPr="007A6901" w:rsidRDefault="00203643" w:rsidP="001A59C7">
            <w:pPr>
              <w:rPr>
                <w:rFonts w:ascii="Utsaah" w:hAnsi="Utsaah" w:cs="Utsaah"/>
                <w:b/>
                <w:sz w:val="20"/>
                <w:szCs w:val="20"/>
              </w:rPr>
            </w:pPr>
          </w:p>
          <w:p w:rsidR="00203643" w:rsidRPr="00B36D93" w:rsidRDefault="00203643" w:rsidP="001A59C7">
            <w:pPr>
              <w:rPr>
                <w:rFonts w:ascii="Utsaah" w:hAnsi="Utsaah" w:cs="Utsaah"/>
                <w:b/>
                <w:sz w:val="20"/>
                <w:szCs w:val="20"/>
              </w:rPr>
            </w:pPr>
            <w:r>
              <w:rPr>
                <w:rFonts w:ascii="Utsaah" w:hAnsi="Utsaah" w:cs="Utsaah"/>
                <w:b/>
                <w:sz w:val="20"/>
                <w:szCs w:val="20"/>
              </w:rPr>
              <w:t>Coffee Break</w:t>
            </w:r>
          </w:p>
          <w:p w:rsidR="00203643" w:rsidRPr="00B36D9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rPr>
            </w:pPr>
            <w:r>
              <w:rPr>
                <w:rFonts w:ascii="Utsaah" w:hAnsi="Utsaah" w:cs="Utsaah"/>
                <w:b/>
                <w:sz w:val="20"/>
                <w:szCs w:val="20"/>
              </w:rPr>
              <w:t>WG 1 – Presentation Research Design</w:t>
            </w:r>
          </w:p>
          <w:p w:rsidR="00203643" w:rsidRDefault="00203643" w:rsidP="001A59C7">
            <w:pPr>
              <w:rPr>
                <w:rFonts w:ascii="Utsaah" w:hAnsi="Utsaah" w:cs="Utsaah"/>
                <w:i/>
                <w:sz w:val="20"/>
                <w:szCs w:val="20"/>
                <w:lang w:val="en-US"/>
              </w:rPr>
            </w:pPr>
            <w:r w:rsidRPr="00536287">
              <w:rPr>
                <w:rFonts w:ascii="Utsaah" w:hAnsi="Utsaah" w:cs="Utsaah"/>
                <w:i/>
                <w:sz w:val="20"/>
                <w:szCs w:val="20"/>
                <w:lang w:val="en-US"/>
              </w:rPr>
              <w:t xml:space="preserve">Discussants: </w:t>
            </w:r>
          </w:p>
          <w:p w:rsidR="00203643" w:rsidRDefault="00203643" w:rsidP="001A59C7">
            <w:pPr>
              <w:rPr>
                <w:rFonts w:ascii="Utsaah" w:hAnsi="Utsaah" w:cs="Utsaah"/>
                <w:i/>
                <w:sz w:val="20"/>
                <w:szCs w:val="20"/>
                <w:lang w:val="en-US"/>
              </w:rPr>
            </w:pPr>
            <w:r>
              <w:rPr>
                <w:rFonts w:ascii="Utsaah" w:hAnsi="Utsaah" w:cs="Utsaah"/>
                <w:i/>
                <w:sz w:val="20"/>
                <w:szCs w:val="20"/>
                <w:lang w:val="en-US"/>
              </w:rPr>
              <w:t xml:space="preserve">Group 1: </w:t>
            </w:r>
            <w:r w:rsidRPr="00536287">
              <w:rPr>
                <w:rFonts w:ascii="Utsaah" w:hAnsi="Utsaah" w:cs="Utsaah"/>
                <w:i/>
                <w:sz w:val="20"/>
                <w:szCs w:val="20"/>
                <w:lang w:val="en-US"/>
              </w:rPr>
              <w:t xml:space="preserve">Prof. Dr. </w:t>
            </w:r>
            <w:proofErr w:type="spellStart"/>
            <w:r w:rsidRPr="00536287">
              <w:rPr>
                <w:rFonts w:ascii="Utsaah" w:hAnsi="Utsaah" w:cs="Utsaah"/>
                <w:i/>
                <w:sz w:val="20"/>
                <w:szCs w:val="20"/>
                <w:lang w:val="en-US"/>
              </w:rPr>
              <w:t>Gijs</w:t>
            </w:r>
            <w:proofErr w:type="spellEnd"/>
            <w:r w:rsidRPr="00536287">
              <w:rPr>
                <w:rFonts w:ascii="Utsaah" w:hAnsi="Utsaah" w:cs="Utsaah"/>
                <w:i/>
                <w:sz w:val="20"/>
                <w:szCs w:val="20"/>
                <w:lang w:val="en-US"/>
              </w:rPr>
              <w:t xml:space="preserve"> </w:t>
            </w:r>
            <w:proofErr w:type="spellStart"/>
            <w:r w:rsidRPr="00536287">
              <w:rPr>
                <w:rFonts w:ascii="Utsaah" w:hAnsi="Utsaah" w:cs="Utsaah"/>
                <w:i/>
                <w:sz w:val="20"/>
                <w:szCs w:val="20"/>
                <w:lang w:val="en-US"/>
              </w:rPr>
              <w:t>Vonk</w:t>
            </w:r>
            <w:proofErr w:type="spellEnd"/>
            <w:r w:rsidRPr="00536287">
              <w:rPr>
                <w:rFonts w:ascii="Utsaah" w:hAnsi="Utsaah" w:cs="Utsaah"/>
                <w:i/>
                <w:sz w:val="20"/>
                <w:szCs w:val="20"/>
                <w:lang w:val="en-US"/>
              </w:rPr>
              <w:t xml:space="preserve"> &amp; Prof. Dr. Maria </w:t>
            </w:r>
            <w:proofErr w:type="spellStart"/>
            <w:r w:rsidRPr="00536287">
              <w:rPr>
                <w:rFonts w:ascii="Utsaah" w:hAnsi="Utsaah" w:cs="Utsaah"/>
                <w:i/>
                <w:sz w:val="20"/>
                <w:szCs w:val="20"/>
                <w:lang w:val="en-US"/>
              </w:rPr>
              <w:t>Mousmouti</w:t>
            </w:r>
            <w:proofErr w:type="spellEnd"/>
          </w:p>
          <w:p w:rsidR="00203643" w:rsidRPr="00536287" w:rsidRDefault="00203643" w:rsidP="001A59C7">
            <w:pPr>
              <w:rPr>
                <w:rFonts w:ascii="Utsaah" w:hAnsi="Utsaah" w:cs="Utsaah"/>
                <w:i/>
                <w:sz w:val="20"/>
                <w:szCs w:val="20"/>
                <w:lang w:val="en-US"/>
              </w:rPr>
            </w:pPr>
            <w:r>
              <w:rPr>
                <w:rFonts w:ascii="Utsaah" w:hAnsi="Utsaah" w:cs="Utsaah"/>
                <w:i/>
                <w:sz w:val="20"/>
                <w:szCs w:val="20"/>
                <w:lang w:val="en-US"/>
              </w:rPr>
              <w:t xml:space="preserve">Group 2: Prof. Dr. Ruud </w:t>
            </w:r>
            <w:proofErr w:type="spellStart"/>
            <w:r>
              <w:rPr>
                <w:rFonts w:ascii="Utsaah" w:hAnsi="Utsaah" w:cs="Utsaah"/>
                <w:i/>
                <w:sz w:val="20"/>
                <w:szCs w:val="20"/>
                <w:lang w:val="en-US"/>
              </w:rPr>
              <w:t>Muffels</w:t>
            </w:r>
            <w:proofErr w:type="spellEnd"/>
            <w:r>
              <w:rPr>
                <w:rFonts w:ascii="Utsaah" w:hAnsi="Utsaah" w:cs="Utsaah"/>
                <w:i/>
                <w:sz w:val="20"/>
                <w:szCs w:val="20"/>
                <w:lang w:val="en-US"/>
              </w:rPr>
              <w:t xml:space="preserve"> &amp; Prof. Dr. Danny </w:t>
            </w:r>
            <w:proofErr w:type="spellStart"/>
            <w:r>
              <w:rPr>
                <w:rFonts w:ascii="Utsaah" w:hAnsi="Utsaah" w:cs="Utsaah"/>
                <w:i/>
                <w:sz w:val="20"/>
                <w:szCs w:val="20"/>
                <w:lang w:val="en-US"/>
              </w:rPr>
              <w:t>Pieters</w:t>
            </w:r>
            <w:proofErr w:type="spellEnd"/>
          </w:p>
          <w:p w:rsidR="00203643" w:rsidRPr="00536287" w:rsidRDefault="00203643" w:rsidP="001A59C7">
            <w:pPr>
              <w:rPr>
                <w:rFonts w:ascii="Utsaah" w:hAnsi="Utsaah" w:cs="Utsaah"/>
                <w:b/>
                <w:sz w:val="20"/>
                <w:szCs w:val="20"/>
                <w:lang w:val="en-US"/>
              </w:rPr>
            </w:pPr>
          </w:p>
          <w:p w:rsidR="00203643" w:rsidRPr="00E25A0F" w:rsidRDefault="00203643" w:rsidP="001A59C7">
            <w:pPr>
              <w:rPr>
                <w:rFonts w:ascii="Utsaah" w:hAnsi="Utsaah" w:cs="Utsaah"/>
                <w:b/>
                <w:bCs/>
                <w:sz w:val="20"/>
                <w:szCs w:val="20"/>
              </w:rPr>
            </w:pPr>
            <w:r>
              <w:rPr>
                <w:rFonts w:ascii="Utsaah" w:hAnsi="Utsaah" w:cs="Utsaah"/>
                <w:b/>
                <w:bCs/>
                <w:sz w:val="20"/>
                <w:szCs w:val="20"/>
              </w:rPr>
              <w:t>LUNCH</w:t>
            </w:r>
          </w:p>
          <w:p w:rsidR="00203643" w:rsidRDefault="00203643" w:rsidP="001A59C7">
            <w:pPr>
              <w:rPr>
                <w:rFonts w:ascii="Utsaah" w:hAnsi="Utsaah" w:cs="Utsaah"/>
                <w:b/>
                <w:sz w:val="20"/>
                <w:szCs w:val="20"/>
              </w:rPr>
            </w:pPr>
          </w:p>
          <w:p w:rsidR="00203643" w:rsidRDefault="00203643" w:rsidP="001A59C7">
            <w:pPr>
              <w:rPr>
                <w:rFonts w:ascii="Utsaah" w:hAnsi="Utsaah" w:cs="Utsaah"/>
                <w:b/>
                <w:sz w:val="20"/>
                <w:szCs w:val="20"/>
              </w:rPr>
            </w:pPr>
            <w:r>
              <w:rPr>
                <w:rFonts w:ascii="Utsaah" w:hAnsi="Utsaah" w:cs="Utsaah"/>
                <w:b/>
                <w:sz w:val="20"/>
                <w:szCs w:val="20"/>
              </w:rPr>
              <w:t>WG 2 – Role Game Preparation</w:t>
            </w:r>
          </w:p>
          <w:p w:rsidR="00203643" w:rsidRDefault="00203643" w:rsidP="001A59C7">
            <w:pPr>
              <w:rPr>
                <w:rFonts w:ascii="Utsaah" w:hAnsi="Utsaah" w:cs="Utsaah"/>
                <w:i/>
                <w:sz w:val="20"/>
                <w:szCs w:val="20"/>
              </w:rPr>
            </w:pPr>
            <w:r>
              <w:rPr>
                <w:rFonts w:ascii="Utsaah" w:hAnsi="Utsaah" w:cs="Utsaah"/>
                <w:i/>
                <w:sz w:val="20"/>
                <w:szCs w:val="20"/>
              </w:rPr>
              <w:t xml:space="preserve">Tutors Group 1: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Danny </w:t>
            </w:r>
            <w:proofErr w:type="spellStart"/>
            <w:r>
              <w:rPr>
                <w:rFonts w:ascii="Utsaah" w:hAnsi="Utsaah" w:cs="Utsaah"/>
                <w:i/>
                <w:sz w:val="20"/>
                <w:szCs w:val="20"/>
              </w:rPr>
              <w:t>Pieters</w:t>
            </w:r>
            <w:proofErr w:type="spellEnd"/>
            <w:r>
              <w:rPr>
                <w:rFonts w:ascii="Utsaah" w:hAnsi="Utsaah" w:cs="Utsaah"/>
                <w:i/>
                <w:sz w:val="20"/>
                <w:szCs w:val="20"/>
              </w:rPr>
              <w:t xml:space="preserve"> &amp;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Maria </w:t>
            </w:r>
            <w:proofErr w:type="spellStart"/>
            <w:r>
              <w:rPr>
                <w:rFonts w:ascii="Utsaah" w:hAnsi="Utsaah" w:cs="Utsaah"/>
                <w:i/>
                <w:sz w:val="20"/>
                <w:szCs w:val="20"/>
              </w:rPr>
              <w:t>Mousmouti</w:t>
            </w:r>
            <w:proofErr w:type="spellEnd"/>
          </w:p>
          <w:p w:rsidR="00203643" w:rsidRPr="008C1E99" w:rsidRDefault="00203643" w:rsidP="001A59C7">
            <w:pPr>
              <w:rPr>
                <w:rFonts w:ascii="Utsaah" w:hAnsi="Utsaah" w:cs="Utsaah"/>
                <w:i/>
                <w:sz w:val="20"/>
                <w:szCs w:val="20"/>
                <w:lang w:val="nl-BE"/>
              </w:rPr>
            </w:pPr>
            <w:r w:rsidRPr="008C1E99">
              <w:rPr>
                <w:rFonts w:ascii="Utsaah" w:hAnsi="Utsaah" w:cs="Utsaah"/>
                <w:i/>
                <w:sz w:val="20"/>
                <w:szCs w:val="20"/>
                <w:lang w:val="nl-BE"/>
              </w:rPr>
              <w:t xml:space="preserve">Tutors Group 2: Prof. Gijs Vonk &amp; Dr. Koen </w:t>
            </w:r>
            <w:proofErr w:type="spellStart"/>
            <w:r w:rsidRPr="008C1E99">
              <w:rPr>
                <w:rFonts w:ascii="Utsaah" w:hAnsi="Utsaah" w:cs="Utsaah"/>
                <w:i/>
                <w:sz w:val="20"/>
                <w:szCs w:val="20"/>
                <w:lang w:val="nl-BE"/>
              </w:rPr>
              <w:t>Vleminckx</w:t>
            </w:r>
            <w:proofErr w:type="spellEnd"/>
          </w:p>
          <w:p w:rsidR="00203643" w:rsidRDefault="00203643" w:rsidP="001A59C7">
            <w:pPr>
              <w:rPr>
                <w:rFonts w:ascii="Utsaah" w:hAnsi="Utsaah" w:cs="Utsaah"/>
                <w:i/>
                <w:sz w:val="20"/>
                <w:szCs w:val="20"/>
              </w:rPr>
            </w:pPr>
            <w:r>
              <w:rPr>
                <w:rFonts w:ascii="Utsaah" w:hAnsi="Utsaah" w:cs="Utsaah"/>
                <w:i/>
                <w:sz w:val="20"/>
                <w:szCs w:val="20"/>
              </w:rPr>
              <w:t xml:space="preserve">Tutors Group 3: </w:t>
            </w:r>
            <w:proofErr w:type="spellStart"/>
            <w:r>
              <w:rPr>
                <w:rFonts w:ascii="Utsaah" w:hAnsi="Utsaah" w:cs="Utsaah"/>
                <w:i/>
                <w:sz w:val="20"/>
                <w:szCs w:val="20"/>
              </w:rPr>
              <w:t>Prof.</w:t>
            </w:r>
            <w:proofErr w:type="spellEnd"/>
            <w:r>
              <w:rPr>
                <w:rFonts w:ascii="Utsaah" w:hAnsi="Utsaah" w:cs="Utsaah"/>
                <w:i/>
                <w:sz w:val="20"/>
                <w:szCs w:val="20"/>
              </w:rPr>
              <w:t xml:space="preserve"> Paul </w:t>
            </w:r>
            <w:proofErr w:type="spellStart"/>
            <w:r>
              <w:rPr>
                <w:rFonts w:ascii="Utsaah" w:hAnsi="Utsaah" w:cs="Utsaah"/>
                <w:i/>
                <w:sz w:val="20"/>
                <w:szCs w:val="20"/>
              </w:rPr>
              <w:t>Schoukens</w:t>
            </w:r>
            <w:proofErr w:type="spellEnd"/>
            <w:r>
              <w:rPr>
                <w:rFonts w:ascii="Utsaah" w:hAnsi="Utsaah" w:cs="Utsaah"/>
                <w:i/>
                <w:sz w:val="20"/>
                <w:szCs w:val="20"/>
              </w:rPr>
              <w:t xml:space="preserve"> &amp; </w:t>
            </w:r>
            <w:proofErr w:type="spellStart"/>
            <w:r>
              <w:rPr>
                <w:rFonts w:ascii="Utsaah" w:hAnsi="Utsaah" w:cs="Utsaah"/>
                <w:i/>
                <w:sz w:val="20"/>
                <w:szCs w:val="20"/>
              </w:rPr>
              <w:t>Prof.</w:t>
            </w:r>
            <w:proofErr w:type="spellEnd"/>
            <w:r>
              <w:rPr>
                <w:rFonts w:ascii="Utsaah" w:hAnsi="Utsaah" w:cs="Utsaah"/>
                <w:i/>
                <w:sz w:val="20"/>
                <w:szCs w:val="20"/>
              </w:rPr>
              <w:t xml:space="preserve"> </w:t>
            </w:r>
            <w:proofErr w:type="spellStart"/>
            <w:r>
              <w:rPr>
                <w:rFonts w:ascii="Utsaah" w:hAnsi="Utsaah" w:cs="Utsaah"/>
                <w:i/>
                <w:sz w:val="20"/>
                <w:szCs w:val="20"/>
              </w:rPr>
              <w:t>Dr.</w:t>
            </w:r>
            <w:proofErr w:type="spellEnd"/>
            <w:r>
              <w:rPr>
                <w:rFonts w:ascii="Utsaah" w:hAnsi="Utsaah" w:cs="Utsaah"/>
                <w:i/>
                <w:sz w:val="20"/>
                <w:szCs w:val="20"/>
              </w:rPr>
              <w:t xml:space="preserve"> Ruud </w:t>
            </w:r>
            <w:proofErr w:type="spellStart"/>
            <w:r>
              <w:rPr>
                <w:rFonts w:ascii="Utsaah" w:hAnsi="Utsaah" w:cs="Utsaah"/>
                <w:i/>
                <w:sz w:val="20"/>
                <w:szCs w:val="20"/>
              </w:rPr>
              <w:t>Muffels</w:t>
            </w:r>
            <w:proofErr w:type="spellEnd"/>
          </w:p>
          <w:p w:rsidR="00203643" w:rsidRPr="008C1E99" w:rsidRDefault="00203643" w:rsidP="001A59C7">
            <w:pPr>
              <w:rPr>
                <w:rFonts w:ascii="Utsaah" w:hAnsi="Utsaah" w:cs="Utsaah"/>
                <w:i/>
                <w:sz w:val="20"/>
                <w:szCs w:val="20"/>
              </w:rPr>
            </w:pPr>
          </w:p>
          <w:p w:rsidR="00203643" w:rsidRDefault="00203643" w:rsidP="001A59C7">
            <w:pPr>
              <w:rPr>
                <w:rFonts w:ascii="Utsaah" w:hAnsi="Utsaah" w:cs="Utsaah"/>
                <w:b/>
                <w:sz w:val="20"/>
                <w:szCs w:val="20"/>
              </w:rPr>
            </w:pPr>
            <w:r>
              <w:rPr>
                <w:rFonts w:ascii="Utsaah" w:hAnsi="Utsaah" w:cs="Utsaah"/>
                <w:b/>
                <w:sz w:val="20"/>
                <w:szCs w:val="20"/>
              </w:rPr>
              <w:t>Coffee Break</w:t>
            </w:r>
          </w:p>
          <w:p w:rsidR="00203643" w:rsidRDefault="00203643" w:rsidP="001A59C7">
            <w:pPr>
              <w:rPr>
                <w:rFonts w:ascii="Utsaah" w:hAnsi="Utsaah" w:cs="Utsaah"/>
                <w:b/>
                <w:sz w:val="20"/>
                <w:szCs w:val="20"/>
              </w:rPr>
            </w:pPr>
          </w:p>
          <w:p w:rsidR="00203643" w:rsidRDefault="00203643" w:rsidP="001A59C7">
            <w:pPr>
              <w:rPr>
                <w:rFonts w:ascii="Utsaah" w:hAnsi="Utsaah" w:cs="Utsaah"/>
                <w:i/>
                <w:sz w:val="20"/>
                <w:szCs w:val="20"/>
              </w:rPr>
            </w:pPr>
            <w:r>
              <w:rPr>
                <w:rFonts w:ascii="Utsaah" w:hAnsi="Utsaah" w:cs="Utsaah"/>
                <w:b/>
                <w:sz w:val="20"/>
                <w:szCs w:val="20"/>
              </w:rPr>
              <w:t>WG2 – Role Game Preparation</w:t>
            </w:r>
            <w:r>
              <w:rPr>
                <w:rFonts w:ascii="Utsaah" w:hAnsi="Utsaah" w:cs="Utsaah"/>
                <w:i/>
                <w:sz w:val="20"/>
                <w:szCs w:val="20"/>
              </w:rPr>
              <w:t xml:space="preserve"> </w:t>
            </w:r>
          </w:p>
          <w:p w:rsidR="00203643" w:rsidRPr="00CA317C" w:rsidRDefault="00203643" w:rsidP="001A59C7">
            <w:pPr>
              <w:rPr>
                <w:rFonts w:ascii="Utsaah" w:hAnsi="Utsaah" w:cs="Utsaah"/>
                <w:b/>
                <w:bCs/>
                <w:sz w:val="20"/>
                <w:szCs w:val="20"/>
              </w:rPr>
            </w:pPr>
          </w:p>
        </w:tc>
      </w:tr>
    </w:tbl>
    <w:p w:rsidR="00203643" w:rsidRDefault="00203643" w:rsidP="00203643">
      <w:pPr>
        <w:rPr>
          <w:rFonts w:ascii="Utsaah" w:eastAsiaTheme="minorHAnsi" w:hAnsi="Utsaah" w:cs="Utsaah"/>
          <w:sz w:val="20"/>
          <w:szCs w:val="20"/>
        </w:rPr>
      </w:pPr>
    </w:p>
    <w:p w:rsidR="00203643" w:rsidRDefault="00203643" w:rsidP="00203643">
      <w:pPr>
        <w:rPr>
          <w:rFonts w:ascii="Utsaah" w:eastAsiaTheme="minorHAnsi" w:hAnsi="Utsaah" w:cs="Utsaah"/>
          <w:sz w:val="20"/>
          <w:szCs w:val="20"/>
        </w:rPr>
      </w:pPr>
    </w:p>
    <w:p w:rsidR="00203643" w:rsidRDefault="00203643" w:rsidP="00203643">
      <w:pPr>
        <w:rPr>
          <w:rFonts w:ascii="Utsaah" w:eastAsiaTheme="minorHAnsi" w:hAnsi="Utsaah" w:cs="Utsaah"/>
          <w:sz w:val="20"/>
          <w:szCs w:val="20"/>
        </w:rPr>
      </w:pPr>
    </w:p>
    <w:p w:rsidR="00203643" w:rsidRDefault="00203643" w:rsidP="00203643">
      <w:pPr>
        <w:rPr>
          <w:rFonts w:ascii="Utsaah" w:eastAsiaTheme="minorHAnsi" w:hAnsi="Utsaah" w:cs="Utsaah"/>
          <w:sz w:val="20"/>
          <w:szCs w:val="20"/>
        </w:rPr>
      </w:pPr>
    </w:p>
    <w:p w:rsidR="00203643" w:rsidRDefault="00203643" w:rsidP="00203643">
      <w:pPr>
        <w:rPr>
          <w:rFonts w:ascii="Utsaah" w:eastAsiaTheme="minorHAnsi" w:hAnsi="Utsaah" w:cs="Utsaah"/>
          <w:sz w:val="20"/>
          <w:szCs w:val="20"/>
        </w:rPr>
      </w:pPr>
    </w:p>
    <w:p w:rsidR="00203643" w:rsidRDefault="00203643" w:rsidP="00203643">
      <w:pPr>
        <w:rPr>
          <w:rFonts w:ascii="Utsaah" w:eastAsiaTheme="minorHAnsi" w:hAnsi="Utsaah" w:cs="Utsaah"/>
          <w:sz w:val="20"/>
          <w:szCs w:val="20"/>
        </w:rPr>
      </w:pPr>
    </w:p>
    <w:p w:rsidR="00203643" w:rsidRPr="00ED20F1" w:rsidRDefault="00203643" w:rsidP="00203643">
      <w:pPr>
        <w:rPr>
          <w:rFonts w:ascii="Utsaah" w:eastAsiaTheme="minorHAnsi" w:hAnsi="Utsaah" w:cs="Utsaah"/>
          <w:sz w:val="20"/>
          <w:szCs w:val="20"/>
        </w:rPr>
      </w:pPr>
    </w:p>
    <w:tbl>
      <w:tblPr>
        <w:tblW w:w="0" w:type="auto"/>
        <w:tblCellMar>
          <w:left w:w="0" w:type="dxa"/>
          <w:right w:w="0" w:type="dxa"/>
        </w:tblCellMar>
        <w:tblLook w:val="04A0" w:firstRow="1" w:lastRow="0" w:firstColumn="1" w:lastColumn="0" w:noHBand="0" w:noVBand="1"/>
      </w:tblPr>
      <w:tblGrid>
        <w:gridCol w:w="2393"/>
        <w:gridCol w:w="7215"/>
      </w:tblGrid>
      <w:tr w:rsidR="00203643" w:rsidRPr="00B36D93" w:rsidTr="001A59C7">
        <w:tc>
          <w:tcPr>
            <w:tcW w:w="9854" w:type="dxa"/>
            <w:gridSpan w:val="2"/>
            <w:tcBorders>
              <w:top w:val="single" w:sz="12" w:space="0" w:color="auto"/>
              <w:left w:val="single" w:sz="12" w:space="0" w:color="auto"/>
              <w:bottom w:val="single" w:sz="12" w:space="0" w:color="auto"/>
              <w:right w:val="single" w:sz="12" w:space="0" w:color="auto"/>
            </w:tcBorders>
            <w:shd w:val="clear" w:color="auto" w:fill="99CCFF"/>
            <w:tcMar>
              <w:top w:w="0" w:type="dxa"/>
              <w:left w:w="108" w:type="dxa"/>
              <w:bottom w:w="0" w:type="dxa"/>
              <w:right w:w="108" w:type="dxa"/>
            </w:tcMar>
            <w:hideMark/>
          </w:tcPr>
          <w:p w:rsidR="00203643" w:rsidRPr="00B36D93" w:rsidRDefault="00203643" w:rsidP="00E63063">
            <w:pPr>
              <w:rPr>
                <w:rFonts w:ascii="Utsaah" w:hAnsi="Utsaah" w:cs="Utsaah"/>
                <w:b/>
                <w:bCs/>
                <w:sz w:val="20"/>
                <w:szCs w:val="20"/>
                <w:lang w:val="en-US" w:eastAsia="en-US"/>
              </w:rPr>
            </w:pPr>
            <w:r>
              <w:rPr>
                <w:rFonts w:ascii="Utsaah" w:hAnsi="Utsaah" w:cs="Utsaah"/>
                <w:b/>
                <w:bCs/>
                <w:sz w:val="20"/>
                <w:szCs w:val="20"/>
                <w:lang w:val="en-US" w:eastAsia="en-US"/>
              </w:rPr>
              <w:t xml:space="preserve">Friday 5 June 2020                   </w:t>
            </w:r>
            <w:r w:rsidRPr="00B26BAB">
              <w:rPr>
                <w:rFonts w:ascii="Utsaah" w:hAnsi="Utsaah" w:cs="Utsaah"/>
                <w:b/>
                <w:sz w:val="20"/>
                <w:szCs w:val="20"/>
                <w:lang w:val="en-US"/>
              </w:rPr>
              <w:t xml:space="preserve">Location: </w:t>
            </w:r>
            <w:r w:rsidR="00E63063">
              <w:rPr>
                <w:rFonts w:ascii="Utsaah" w:hAnsi="Utsaah" w:cs="Utsaah"/>
                <w:b/>
                <w:sz w:val="20"/>
                <w:szCs w:val="20"/>
                <w:lang w:val="en-US"/>
              </w:rPr>
              <w:t>TBC</w:t>
            </w:r>
          </w:p>
        </w:tc>
      </w:tr>
      <w:tr w:rsidR="00203643" w:rsidRPr="00B36D93" w:rsidTr="001A59C7">
        <w:tc>
          <w:tcPr>
            <w:tcW w:w="2448"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 xml:space="preserve">   …   – 12.30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12.30 – 14. 00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14.00 – 16.30</w:t>
            </w:r>
          </w:p>
          <w:p w:rsidR="00203643" w:rsidRDefault="00203643" w:rsidP="001A59C7">
            <w:pPr>
              <w:rPr>
                <w:rFonts w:ascii="Utsaah" w:hAnsi="Utsaah" w:cs="Utsaah"/>
                <w:b/>
                <w:sz w:val="20"/>
                <w:szCs w:val="20"/>
                <w:lang w:val="en-US"/>
              </w:rPr>
            </w:pPr>
          </w:p>
          <w:p w:rsidR="00203643" w:rsidRDefault="00203643" w:rsidP="001A59C7">
            <w:pPr>
              <w:rPr>
                <w:rFonts w:ascii="Utsaah" w:hAnsi="Utsaah" w:cs="Utsaah"/>
                <w:b/>
                <w:sz w:val="20"/>
                <w:szCs w:val="20"/>
                <w:lang w:val="en-US"/>
              </w:rPr>
            </w:pPr>
            <w:r>
              <w:rPr>
                <w:rFonts w:ascii="Utsaah" w:hAnsi="Utsaah" w:cs="Utsaah"/>
                <w:b/>
                <w:sz w:val="20"/>
                <w:szCs w:val="20"/>
                <w:lang w:val="en-US"/>
              </w:rPr>
              <w:t>16.30 – 17.00</w:t>
            </w:r>
          </w:p>
          <w:p w:rsidR="00203643" w:rsidRDefault="00203643" w:rsidP="001A59C7">
            <w:pPr>
              <w:rPr>
                <w:rFonts w:ascii="Utsaah" w:hAnsi="Utsaah" w:cs="Utsaah"/>
                <w:b/>
                <w:sz w:val="20"/>
                <w:szCs w:val="20"/>
                <w:lang w:val="en-US"/>
              </w:rPr>
            </w:pPr>
          </w:p>
          <w:p w:rsidR="00203643" w:rsidRDefault="00203643" w:rsidP="001A59C7">
            <w:pPr>
              <w:jc w:val="center"/>
              <w:rPr>
                <w:rFonts w:ascii="Utsaah" w:hAnsi="Utsaah" w:cs="Utsaah"/>
                <w:b/>
                <w:sz w:val="20"/>
                <w:szCs w:val="20"/>
                <w:lang w:val="en-US"/>
              </w:rPr>
            </w:pPr>
            <w:r>
              <w:rPr>
                <w:rFonts w:ascii="Utsaah" w:hAnsi="Utsaah" w:cs="Utsaah"/>
                <w:b/>
                <w:sz w:val="20"/>
                <w:szCs w:val="20"/>
                <w:lang w:val="en-US"/>
              </w:rPr>
              <w:t>--</w:t>
            </w:r>
          </w:p>
          <w:p w:rsidR="00203643" w:rsidRDefault="00203643" w:rsidP="001A59C7">
            <w:pPr>
              <w:rPr>
                <w:rFonts w:ascii="Utsaah" w:hAnsi="Utsaah" w:cs="Utsaah"/>
                <w:b/>
                <w:sz w:val="20"/>
                <w:szCs w:val="20"/>
                <w:lang w:val="en-US"/>
              </w:rPr>
            </w:pPr>
          </w:p>
          <w:p w:rsidR="00203643" w:rsidRPr="003F33A8" w:rsidRDefault="00203643" w:rsidP="001A59C7">
            <w:pPr>
              <w:jc w:val="center"/>
              <w:rPr>
                <w:rFonts w:ascii="Utsaah" w:hAnsi="Utsaah" w:cs="Utsaah"/>
                <w:b/>
                <w:sz w:val="20"/>
                <w:szCs w:val="20"/>
                <w:lang w:val="en-US"/>
              </w:rPr>
            </w:pPr>
            <w:r>
              <w:rPr>
                <w:rFonts w:ascii="Utsaah" w:hAnsi="Utsaah" w:cs="Utsaah"/>
                <w:b/>
                <w:sz w:val="20"/>
                <w:szCs w:val="20"/>
                <w:lang w:val="en-US"/>
              </w:rPr>
              <w:t>19.00</w:t>
            </w:r>
          </w:p>
        </w:tc>
        <w:tc>
          <w:tcPr>
            <w:tcW w:w="7406" w:type="dxa"/>
            <w:tcBorders>
              <w:top w:val="nil"/>
              <w:left w:val="nil"/>
              <w:bottom w:val="single" w:sz="12" w:space="0" w:color="auto"/>
              <w:right w:val="single" w:sz="12" w:space="0" w:color="auto"/>
            </w:tcBorders>
            <w:tcMar>
              <w:top w:w="0" w:type="dxa"/>
              <w:left w:w="108" w:type="dxa"/>
              <w:bottom w:w="0" w:type="dxa"/>
              <w:right w:w="108" w:type="dxa"/>
            </w:tcMar>
          </w:tcPr>
          <w:p w:rsidR="00203643" w:rsidRPr="00B36D93" w:rsidRDefault="00203643" w:rsidP="001A59C7">
            <w:pPr>
              <w:rPr>
                <w:rFonts w:ascii="Utsaah" w:hAnsi="Utsaah" w:cs="Utsaah"/>
                <w:b/>
                <w:bCs/>
                <w:sz w:val="20"/>
                <w:szCs w:val="20"/>
                <w:lang w:val="en-US"/>
              </w:rPr>
            </w:pPr>
          </w:p>
          <w:p w:rsidR="00203643" w:rsidRPr="00860B79" w:rsidRDefault="00203643" w:rsidP="001A59C7">
            <w:pPr>
              <w:rPr>
                <w:rFonts w:ascii="Utsaah" w:hAnsi="Utsaah" w:cs="Utsaah"/>
                <w:b/>
                <w:bCs/>
                <w:sz w:val="20"/>
                <w:szCs w:val="20"/>
              </w:rPr>
            </w:pPr>
            <w:r>
              <w:rPr>
                <w:rFonts w:ascii="Utsaah" w:hAnsi="Utsaah" w:cs="Utsaah"/>
                <w:b/>
                <w:bCs/>
                <w:sz w:val="20"/>
                <w:szCs w:val="20"/>
              </w:rPr>
              <w:t>WG2 – Role Game Preparation</w:t>
            </w:r>
          </w:p>
          <w:p w:rsidR="00203643" w:rsidRPr="005E45E3" w:rsidRDefault="00203643" w:rsidP="001A59C7">
            <w:pPr>
              <w:rPr>
                <w:rFonts w:ascii="Utsaah" w:hAnsi="Utsaah" w:cs="Utsaah"/>
                <w:b/>
                <w:bCs/>
                <w:sz w:val="20"/>
                <w:szCs w:val="20"/>
              </w:rPr>
            </w:pPr>
          </w:p>
          <w:p w:rsidR="00203643" w:rsidRDefault="00203643" w:rsidP="001A59C7">
            <w:pPr>
              <w:rPr>
                <w:rFonts w:ascii="Utsaah" w:hAnsi="Utsaah" w:cs="Utsaah"/>
                <w:b/>
                <w:sz w:val="20"/>
                <w:szCs w:val="20"/>
              </w:rPr>
            </w:pPr>
            <w:r>
              <w:rPr>
                <w:rFonts w:ascii="Utsaah" w:hAnsi="Utsaah" w:cs="Utsaah"/>
                <w:b/>
                <w:sz w:val="20"/>
                <w:szCs w:val="20"/>
              </w:rPr>
              <w:t>LUNCH</w:t>
            </w:r>
          </w:p>
          <w:p w:rsidR="00203643" w:rsidRDefault="00203643" w:rsidP="001A59C7">
            <w:pPr>
              <w:rPr>
                <w:rFonts w:ascii="Utsaah" w:hAnsi="Utsaah" w:cs="Utsaah"/>
                <w:b/>
                <w:sz w:val="20"/>
                <w:szCs w:val="20"/>
              </w:rPr>
            </w:pPr>
          </w:p>
          <w:p w:rsidR="00203643" w:rsidRPr="00E84801" w:rsidRDefault="00203643" w:rsidP="001A59C7">
            <w:pPr>
              <w:rPr>
                <w:rFonts w:ascii="Utsaah" w:hAnsi="Utsaah" w:cs="Utsaah"/>
                <w:b/>
                <w:sz w:val="20"/>
                <w:szCs w:val="20"/>
              </w:rPr>
            </w:pPr>
            <w:r>
              <w:rPr>
                <w:rFonts w:ascii="Utsaah" w:hAnsi="Utsaah" w:cs="Utsaah"/>
                <w:b/>
                <w:sz w:val="20"/>
                <w:szCs w:val="20"/>
              </w:rPr>
              <w:t>WG2 – Role Game</w:t>
            </w:r>
          </w:p>
          <w:p w:rsidR="00203643" w:rsidRDefault="00203643" w:rsidP="001A59C7">
            <w:pPr>
              <w:rPr>
                <w:rFonts w:ascii="Utsaah" w:hAnsi="Utsaah" w:cs="Utsaah"/>
                <w:b/>
                <w:bCs/>
                <w:sz w:val="20"/>
                <w:szCs w:val="20"/>
              </w:rPr>
            </w:pPr>
          </w:p>
          <w:p w:rsidR="00203643" w:rsidRDefault="00203643" w:rsidP="001A59C7">
            <w:pPr>
              <w:rPr>
                <w:rFonts w:ascii="Utsaah" w:hAnsi="Utsaah" w:cs="Utsaah"/>
                <w:b/>
                <w:bCs/>
                <w:sz w:val="20"/>
                <w:szCs w:val="20"/>
              </w:rPr>
            </w:pPr>
            <w:r>
              <w:rPr>
                <w:rFonts w:ascii="Utsaah" w:hAnsi="Utsaah" w:cs="Utsaah"/>
                <w:b/>
                <w:bCs/>
                <w:sz w:val="20"/>
                <w:szCs w:val="20"/>
              </w:rPr>
              <w:t>Evaluation of the Young Researchers School and General Conclusions</w:t>
            </w:r>
          </w:p>
          <w:p w:rsidR="00203643" w:rsidRDefault="00203643" w:rsidP="001A59C7">
            <w:pPr>
              <w:rPr>
                <w:rFonts w:ascii="Utsaah" w:hAnsi="Utsaah" w:cs="Utsaah"/>
                <w:b/>
                <w:bCs/>
                <w:sz w:val="20"/>
                <w:szCs w:val="20"/>
              </w:rPr>
            </w:pPr>
          </w:p>
          <w:p w:rsidR="00203643" w:rsidRDefault="00203643" w:rsidP="001A59C7">
            <w:pPr>
              <w:jc w:val="center"/>
              <w:rPr>
                <w:rFonts w:ascii="Utsaah" w:hAnsi="Utsaah" w:cs="Utsaah"/>
                <w:b/>
                <w:bCs/>
                <w:sz w:val="20"/>
                <w:szCs w:val="20"/>
              </w:rPr>
            </w:pPr>
            <w:r>
              <w:rPr>
                <w:rFonts w:ascii="Utsaah" w:hAnsi="Utsaah" w:cs="Utsaah"/>
                <w:b/>
                <w:bCs/>
                <w:sz w:val="20"/>
                <w:szCs w:val="20"/>
              </w:rPr>
              <w:t>--</w:t>
            </w:r>
          </w:p>
          <w:p w:rsidR="00203643" w:rsidRDefault="00203643" w:rsidP="001A59C7">
            <w:pPr>
              <w:rPr>
                <w:rFonts w:ascii="Utsaah" w:hAnsi="Utsaah" w:cs="Utsaah"/>
                <w:b/>
                <w:bCs/>
                <w:sz w:val="20"/>
                <w:szCs w:val="20"/>
              </w:rPr>
            </w:pPr>
          </w:p>
          <w:p w:rsidR="00203643" w:rsidRPr="005E45E3" w:rsidRDefault="00203643" w:rsidP="001A59C7">
            <w:pPr>
              <w:jc w:val="center"/>
              <w:rPr>
                <w:rFonts w:ascii="Utsaah" w:hAnsi="Utsaah" w:cs="Utsaah"/>
                <w:b/>
                <w:bCs/>
                <w:sz w:val="20"/>
                <w:szCs w:val="20"/>
              </w:rPr>
            </w:pPr>
            <w:r>
              <w:rPr>
                <w:rFonts w:ascii="Utsaah" w:hAnsi="Utsaah" w:cs="Utsaah"/>
                <w:b/>
                <w:bCs/>
                <w:sz w:val="20"/>
                <w:szCs w:val="20"/>
              </w:rPr>
              <w:t>Closing Dinner</w:t>
            </w:r>
          </w:p>
          <w:p w:rsidR="00203643" w:rsidRPr="00CA317C" w:rsidRDefault="00203643" w:rsidP="001A59C7">
            <w:pPr>
              <w:rPr>
                <w:rFonts w:ascii="Utsaah" w:hAnsi="Utsaah" w:cs="Utsaah"/>
                <w:b/>
                <w:bCs/>
                <w:sz w:val="20"/>
                <w:szCs w:val="20"/>
              </w:rPr>
            </w:pPr>
          </w:p>
        </w:tc>
      </w:tr>
    </w:tbl>
    <w:p w:rsidR="00203643" w:rsidRDefault="00203643" w:rsidP="00203643">
      <w:pPr>
        <w:rPr>
          <w:rFonts w:ascii="Utsaah" w:hAnsi="Utsaah" w:cs="Utsaah"/>
          <w:sz w:val="20"/>
          <w:szCs w:val="20"/>
        </w:rPr>
      </w:pPr>
    </w:p>
    <w:p w:rsidR="00203643" w:rsidRDefault="00203643" w:rsidP="00203643">
      <w:pPr>
        <w:rPr>
          <w:rFonts w:ascii="Utsaah" w:hAnsi="Utsaah" w:cs="Utsaah"/>
          <w:sz w:val="20"/>
          <w:szCs w:val="20"/>
        </w:rPr>
      </w:pPr>
    </w:p>
    <w:p w:rsidR="00203643" w:rsidRPr="00B36D93" w:rsidRDefault="00203643" w:rsidP="00203643">
      <w:pPr>
        <w:rPr>
          <w:rFonts w:ascii="Utsaah" w:hAnsi="Utsaah" w:cs="Utsaah"/>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86"/>
        <w:gridCol w:w="7222"/>
      </w:tblGrid>
      <w:tr w:rsidR="00203643" w:rsidRPr="00B36D93" w:rsidTr="001A59C7">
        <w:tc>
          <w:tcPr>
            <w:tcW w:w="9854" w:type="dxa"/>
            <w:gridSpan w:val="2"/>
            <w:shd w:val="clear" w:color="auto" w:fill="99CCFF"/>
          </w:tcPr>
          <w:p w:rsidR="00203643" w:rsidRPr="00B36D93" w:rsidRDefault="00203643" w:rsidP="001A59C7">
            <w:pPr>
              <w:rPr>
                <w:rFonts w:ascii="Utsaah" w:hAnsi="Utsaah" w:cs="Utsaah"/>
                <w:b/>
                <w:sz w:val="20"/>
                <w:szCs w:val="20"/>
                <w:lang w:val="en-US"/>
              </w:rPr>
            </w:pPr>
            <w:r>
              <w:rPr>
                <w:rFonts w:ascii="Utsaah" w:hAnsi="Utsaah" w:cs="Utsaah"/>
                <w:b/>
                <w:sz w:val="20"/>
                <w:szCs w:val="20"/>
                <w:lang w:val="en-US"/>
              </w:rPr>
              <w:t>Saturday 6 June 2020</w:t>
            </w:r>
          </w:p>
        </w:tc>
      </w:tr>
      <w:tr w:rsidR="00203643" w:rsidRPr="00B36D93" w:rsidTr="001A59C7">
        <w:tc>
          <w:tcPr>
            <w:tcW w:w="2448" w:type="dxa"/>
            <w:shd w:val="clear" w:color="auto" w:fill="auto"/>
          </w:tcPr>
          <w:p w:rsidR="00203643" w:rsidRPr="00B36D93" w:rsidRDefault="00203643" w:rsidP="001A59C7">
            <w:pPr>
              <w:rPr>
                <w:rFonts w:ascii="Utsaah" w:hAnsi="Utsaah" w:cs="Utsaah"/>
                <w:b/>
                <w:sz w:val="20"/>
                <w:szCs w:val="20"/>
                <w:lang w:val="en-US"/>
              </w:rPr>
            </w:pPr>
          </w:p>
          <w:p w:rsidR="00203643" w:rsidRPr="00B36D93" w:rsidRDefault="00203643" w:rsidP="001A59C7">
            <w:pPr>
              <w:rPr>
                <w:rFonts w:ascii="Utsaah" w:hAnsi="Utsaah" w:cs="Utsaah"/>
                <w:b/>
                <w:sz w:val="20"/>
                <w:szCs w:val="20"/>
                <w:lang w:val="en-US"/>
              </w:rPr>
            </w:pPr>
          </w:p>
          <w:p w:rsidR="00203643" w:rsidRPr="00B36D93" w:rsidRDefault="00203643" w:rsidP="001A59C7">
            <w:pPr>
              <w:rPr>
                <w:rFonts w:ascii="Utsaah" w:hAnsi="Utsaah" w:cs="Utsaah"/>
                <w:b/>
                <w:sz w:val="20"/>
                <w:szCs w:val="20"/>
                <w:lang w:val="en-US"/>
              </w:rPr>
            </w:pPr>
          </w:p>
        </w:tc>
        <w:tc>
          <w:tcPr>
            <w:tcW w:w="7406" w:type="dxa"/>
            <w:shd w:val="clear" w:color="auto" w:fill="auto"/>
          </w:tcPr>
          <w:p w:rsidR="00203643" w:rsidRPr="00B36D93" w:rsidRDefault="00203643" w:rsidP="001A59C7">
            <w:pPr>
              <w:rPr>
                <w:rFonts w:ascii="Utsaah" w:hAnsi="Utsaah" w:cs="Utsaah"/>
                <w:b/>
                <w:sz w:val="20"/>
                <w:szCs w:val="20"/>
                <w:lang w:val="en-US"/>
              </w:rPr>
            </w:pPr>
          </w:p>
          <w:p w:rsidR="00203643" w:rsidRPr="00B36D93" w:rsidRDefault="00203643" w:rsidP="001A59C7">
            <w:pPr>
              <w:rPr>
                <w:rFonts w:ascii="Utsaah" w:hAnsi="Utsaah" w:cs="Utsaah"/>
                <w:b/>
                <w:sz w:val="20"/>
                <w:szCs w:val="20"/>
                <w:lang w:val="en-US"/>
              </w:rPr>
            </w:pPr>
            <w:r>
              <w:rPr>
                <w:rFonts w:ascii="Utsaah" w:hAnsi="Utsaah" w:cs="Utsaah"/>
                <w:b/>
                <w:sz w:val="20"/>
                <w:szCs w:val="20"/>
                <w:lang w:val="en-US"/>
              </w:rPr>
              <w:t>Return</w:t>
            </w:r>
          </w:p>
        </w:tc>
      </w:tr>
    </w:tbl>
    <w:p w:rsidR="00203643" w:rsidRDefault="00203643" w:rsidP="00203643"/>
    <w:p w:rsidR="00203643" w:rsidRDefault="00203643" w:rsidP="00203643">
      <w:pPr>
        <w:rPr>
          <w:lang w:val="en-US"/>
        </w:rPr>
      </w:pPr>
    </w:p>
    <w:p w:rsidR="00203643" w:rsidRDefault="00203643" w:rsidP="00203643">
      <w:pPr>
        <w:rPr>
          <w:lang w:val="en-US"/>
        </w:rPr>
      </w:pPr>
    </w:p>
    <w:p w:rsidR="00203643" w:rsidRDefault="00203643" w:rsidP="00203643">
      <w:pPr>
        <w:rPr>
          <w:lang w:val="en-US"/>
        </w:rPr>
      </w:pPr>
    </w:p>
    <w:p w:rsidR="00203643" w:rsidRDefault="00AC6AF4" w:rsidP="00203643">
      <w:pPr>
        <w:spacing w:after="200" w:line="276" w:lineRule="auto"/>
        <w:rPr>
          <w:b/>
          <w:lang w:val="en-US"/>
        </w:rPr>
      </w:pPr>
      <w:r>
        <w:rPr>
          <w:b/>
          <w:lang w:val="en-US"/>
        </w:rPr>
        <w:t>In partnership with</w:t>
      </w:r>
    </w:p>
    <w:p w:rsidR="00AC6AF4" w:rsidRPr="00AC6AF4" w:rsidRDefault="00AC6AF4" w:rsidP="00203643">
      <w:pPr>
        <w:spacing w:after="200" w:line="276" w:lineRule="auto"/>
        <w:rPr>
          <w:lang w:val="en-US"/>
        </w:rPr>
      </w:pPr>
      <w:r>
        <w:rPr>
          <w:noProof/>
          <w:lang w:val="nl-BE" w:eastAsia="nl-BE"/>
        </w:rPr>
        <w:drawing>
          <wp:inline distT="0" distB="0" distL="0" distR="0">
            <wp:extent cx="2428875" cy="1714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CL_Logo2.png"/>
                    <pic:cNvPicPr/>
                  </pic:nvPicPr>
                  <pic:blipFill>
                    <a:blip r:embed="rId10">
                      <a:extLst>
                        <a:ext uri="{28A0092B-C50C-407E-A947-70E740481C1C}">
                          <a14:useLocalDpi xmlns:a14="http://schemas.microsoft.com/office/drawing/2010/main" val="0"/>
                        </a:ext>
                      </a:extLst>
                    </a:blip>
                    <a:stretch>
                      <a:fillRect/>
                    </a:stretch>
                  </pic:blipFill>
                  <pic:spPr>
                    <a:xfrm>
                      <a:off x="0" y="0"/>
                      <a:ext cx="2428875" cy="1714500"/>
                    </a:xfrm>
                    <a:prstGeom prst="rect">
                      <a:avLst/>
                    </a:prstGeom>
                  </pic:spPr>
                </pic:pic>
              </a:graphicData>
            </a:graphic>
          </wp:inline>
        </w:drawing>
      </w:r>
      <w:bookmarkStart w:id="0" w:name="_GoBack"/>
      <w:bookmarkEnd w:id="0"/>
    </w:p>
    <w:sectPr w:rsidR="00AC6AF4" w:rsidRPr="00AC6AF4" w:rsidSect="009B3C79">
      <w:headerReference w:type="default" r:id="rId11"/>
      <w:footerReference w:type="even" r:id="rId12"/>
      <w:footerReference w:type="defaul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1D" w:rsidRDefault="0009151D" w:rsidP="0009151D">
      <w:r>
        <w:separator/>
      </w:r>
    </w:p>
  </w:endnote>
  <w:endnote w:type="continuationSeparator" w:id="0">
    <w:p w:rsidR="0009151D" w:rsidRDefault="0009151D" w:rsidP="0009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07" w:rsidRDefault="00735C1F" w:rsidP="001E3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807" w:rsidRDefault="00AC6AF4" w:rsidP="00821B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07" w:rsidRPr="00C61D99" w:rsidRDefault="00C73776" w:rsidP="00821BFF">
    <w:pPr>
      <w:spacing w:before="100" w:beforeAutospacing="1" w:after="100" w:afterAutospacing="1"/>
      <w:ind w:right="360"/>
      <w:jc w:val="both"/>
      <w:rPr>
        <w:rFonts w:ascii="Utsaah" w:hAnsi="Utsaah" w:cs="Utsaah"/>
        <w:b/>
        <w:i/>
        <w:sz w:val="20"/>
        <w:szCs w:val="20"/>
        <w:lang w:val="en"/>
      </w:rPr>
    </w:pPr>
    <w:r>
      <w:rPr>
        <w:rFonts w:ascii="Utsaah" w:hAnsi="Utsaah" w:cs="Utsaah"/>
        <w:b/>
        <w:i/>
        <w:sz w:val="20"/>
        <w:szCs w:val="20"/>
        <w:lang w:val="en"/>
      </w:rPr>
      <w:t>Young Researchers School – 1-6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1D" w:rsidRDefault="0009151D" w:rsidP="0009151D">
      <w:r>
        <w:separator/>
      </w:r>
    </w:p>
  </w:footnote>
  <w:footnote w:type="continuationSeparator" w:id="0">
    <w:p w:rsidR="0009151D" w:rsidRDefault="0009151D" w:rsidP="0009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07" w:rsidRPr="0093780B" w:rsidRDefault="00377D64" w:rsidP="00F4423B">
    <w:pPr>
      <w:pStyle w:val="Heading1"/>
      <w:rPr>
        <w:i w:val="0"/>
        <w:color w:val="1F497D" w:themeColor="text2"/>
        <w:sz w:val="16"/>
        <w:szCs w:val="16"/>
      </w:rPr>
    </w:pPr>
    <w:r>
      <w:rPr>
        <w:noProof/>
        <w:lang w:val="nl-BE" w:eastAsia="nl-BE"/>
      </w:rPr>
      <w:drawing>
        <wp:anchor distT="0" distB="0" distL="114300" distR="114300" simplePos="0" relativeHeight="251658240" behindDoc="1" locked="0" layoutInCell="1" allowOverlap="1">
          <wp:simplePos x="0" y="0"/>
          <wp:positionH relativeFrom="page">
            <wp:posOffset>6228715</wp:posOffset>
          </wp:positionH>
          <wp:positionV relativeFrom="paragraph">
            <wp:posOffset>-364490</wp:posOffset>
          </wp:positionV>
          <wp:extent cx="1170000" cy="9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SS LOGO 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903600"/>
                  </a:xfrm>
                  <a:prstGeom prst="rect">
                    <a:avLst/>
                  </a:prstGeom>
                </pic:spPr>
              </pic:pic>
            </a:graphicData>
          </a:graphic>
          <wp14:sizeRelH relativeFrom="page">
            <wp14:pctWidth>0</wp14:pctWidth>
          </wp14:sizeRelH>
          <wp14:sizeRelV relativeFrom="page">
            <wp14:pctHeight>0</wp14:pctHeight>
          </wp14:sizeRelV>
        </wp:anchor>
      </w:drawing>
    </w:r>
    <w:r w:rsidR="00735C1F">
      <w:tab/>
    </w:r>
    <w:r w:rsidR="00735C1F">
      <w:rPr>
        <w:i w:val="0"/>
        <w:color w:val="1F497D" w:themeColor="text2"/>
      </w:rPr>
      <w:tab/>
    </w:r>
    <w:r w:rsidR="00735C1F">
      <w:rPr>
        <w:i w:val="0"/>
        <w:color w:val="1F497D" w:themeColor="text2"/>
      </w:rPr>
      <w:tab/>
    </w:r>
    <w:r w:rsidR="00735C1F">
      <w:rPr>
        <w:i w:val="0"/>
        <w:color w:val="1F497D" w:themeColor="text2"/>
      </w:rPr>
      <w:tab/>
    </w:r>
    <w:r w:rsidR="00735C1F">
      <w:rPr>
        <w:i w:val="0"/>
        <w:color w:val="1F497D" w:themeColor="text2"/>
      </w:rPr>
      <w:tab/>
    </w:r>
  </w:p>
  <w:p w:rsidR="00500B49" w:rsidRDefault="00500B49" w:rsidP="00F4423B">
    <w:pPr>
      <w:pStyle w:val="Heading1"/>
      <w:rPr>
        <w:rFonts w:ascii="Utsaah" w:hAnsi="Utsaah" w:cs="Utsaah"/>
        <w:i w:val="0"/>
        <w:iCs w:val="0"/>
        <w:color w:val="333399"/>
        <w:sz w:val="20"/>
        <w:szCs w:val="20"/>
      </w:rPr>
    </w:pPr>
    <w:r>
      <w:rPr>
        <w:rFonts w:ascii="Utsaah" w:hAnsi="Utsaah" w:cs="Utsaah"/>
        <w:i w:val="0"/>
        <w:iCs w:val="0"/>
        <w:color w:val="333399"/>
        <w:sz w:val="20"/>
        <w:szCs w:val="20"/>
      </w:rPr>
      <w:t>Young Researchers School</w:t>
    </w:r>
  </w:p>
  <w:p w:rsidR="00D51807" w:rsidRPr="007E112A" w:rsidRDefault="00500B49" w:rsidP="00F4423B">
    <w:pPr>
      <w:pStyle w:val="Heading1"/>
      <w:rPr>
        <w:rFonts w:ascii="Utsaah" w:hAnsi="Utsaah" w:cs="Utsaah"/>
        <w:i w:val="0"/>
        <w:iCs w:val="0"/>
        <w:color w:val="333399"/>
        <w:sz w:val="20"/>
        <w:szCs w:val="20"/>
      </w:rPr>
    </w:pPr>
    <w:r>
      <w:rPr>
        <w:rFonts w:ascii="Utsaah" w:hAnsi="Utsaah" w:cs="Utsaah"/>
        <w:i w:val="0"/>
        <w:iCs w:val="0"/>
        <w:color w:val="333399"/>
        <w:sz w:val="20"/>
        <w:szCs w:val="20"/>
      </w:rPr>
      <w:t>Research Design and Methodology in Comparative Social Security</w:t>
    </w:r>
  </w:p>
  <w:p w:rsidR="00D51807" w:rsidRDefault="00AC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D82"/>
    <w:multiLevelType w:val="hybridMultilevel"/>
    <w:tmpl w:val="909AD1E2"/>
    <w:lvl w:ilvl="0" w:tplc="CCFA2354">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1D"/>
    <w:rsid w:val="000079CF"/>
    <w:rsid w:val="0002225D"/>
    <w:rsid w:val="000234A9"/>
    <w:rsid w:val="00035F8F"/>
    <w:rsid w:val="00041290"/>
    <w:rsid w:val="0005093A"/>
    <w:rsid w:val="000672C2"/>
    <w:rsid w:val="0009151D"/>
    <w:rsid w:val="000A1DF6"/>
    <w:rsid w:val="000B188A"/>
    <w:rsid w:val="000D51E7"/>
    <w:rsid w:val="00120DEA"/>
    <w:rsid w:val="001336B7"/>
    <w:rsid w:val="001440A6"/>
    <w:rsid w:val="00155FDA"/>
    <w:rsid w:val="0016517E"/>
    <w:rsid w:val="00170767"/>
    <w:rsid w:val="00177C18"/>
    <w:rsid w:val="00192F0C"/>
    <w:rsid w:val="001C3D26"/>
    <w:rsid w:val="00203643"/>
    <w:rsid w:val="00203E83"/>
    <w:rsid w:val="00217DC0"/>
    <w:rsid w:val="00227F32"/>
    <w:rsid w:val="00246AFF"/>
    <w:rsid w:val="002738A3"/>
    <w:rsid w:val="00275527"/>
    <w:rsid w:val="002A0615"/>
    <w:rsid w:val="002C2BCC"/>
    <w:rsid w:val="00323BD6"/>
    <w:rsid w:val="003717A3"/>
    <w:rsid w:val="00375270"/>
    <w:rsid w:val="00377D64"/>
    <w:rsid w:val="003A5DCD"/>
    <w:rsid w:val="003C34D0"/>
    <w:rsid w:val="003C65F6"/>
    <w:rsid w:val="003D13BF"/>
    <w:rsid w:val="003E6770"/>
    <w:rsid w:val="003F2689"/>
    <w:rsid w:val="003F33A8"/>
    <w:rsid w:val="003F4F48"/>
    <w:rsid w:val="0040140F"/>
    <w:rsid w:val="004047BC"/>
    <w:rsid w:val="00425166"/>
    <w:rsid w:val="00426BAE"/>
    <w:rsid w:val="00442FB2"/>
    <w:rsid w:val="00460BC4"/>
    <w:rsid w:val="0049408E"/>
    <w:rsid w:val="004943B5"/>
    <w:rsid w:val="004C4F23"/>
    <w:rsid w:val="00500B49"/>
    <w:rsid w:val="00536287"/>
    <w:rsid w:val="00566C4F"/>
    <w:rsid w:val="00594C4B"/>
    <w:rsid w:val="005B7ADD"/>
    <w:rsid w:val="005C405F"/>
    <w:rsid w:val="005C79F5"/>
    <w:rsid w:val="005E45E3"/>
    <w:rsid w:val="00674034"/>
    <w:rsid w:val="00696C3A"/>
    <w:rsid w:val="006A1273"/>
    <w:rsid w:val="006B281E"/>
    <w:rsid w:val="006C7F35"/>
    <w:rsid w:val="006E5113"/>
    <w:rsid w:val="00700B09"/>
    <w:rsid w:val="007148F0"/>
    <w:rsid w:val="00733BBF"/>
    <w:rsid w:val="00735C1F"/>
    <w:rsid w:val="0079224F"/>
    <w:rsid w:val="0079606C"/>
    <w:rsid w:val="007B15EE"/>
    <w:rsid w:val="007C3BEF"/>
    <w:rsid w:val="007E638D"/>
    <w:rsid w:val="008850C7"/>
    <w:rsid w:val="008A005E"/>
    <w:rsid w:val="008A6F11"/>
    <w:rsid w:val="008C1E99"/>
    <w:rsid w:val="008D5DC1"/>
    <w:rsid w:val="008F13A4"/>
    <w:rsid w:val="008F52AC"/>
    <w:rsid w:val="008F685E"/>
    <w:rsid w:val="0091036C"/>
    <w:rsid w:val="00911E25"/>
    <w:rsid w:val="009537B6"/>
    <w:rsid w:val="0096473D"/>
    <w:rsid w:val="0098160B"/>
    <w:rsid w:val="00996723"/>
    <w:rsid w:val="00996934"/>
    <w:rsid w:val="009B3C79"/>
    <w:rsid w:val="009F4754"/>
    <w:rsid w:val="00A1390D"/>
    <w:rsid w:val="00A509FF"/>
    <w:rsid w:val="00A75163"/>
    <w:rsid w:val="00A8705A"/>
    <w:rsid w:val="00AC18F9"/>
    <w:rsid w:val="00AC2FBD"/>
    <w:rsid w:val="00AC6AF4"/>
    <w:rsid w:val="00AE69B5"/>
    <w:rsid w:val="00B20024"/>
    <w:rsid w:val="00B265D3"/>
    <w:rsid w:val="00B26BAB"/>
    <w:rsid w:val="00B348E9"/>
    <w:rsid w:val="00B462F9"/>
    <w:rsid w:val="00B62675"/>
    <w:rsid w:val="00BC0299"/>
    <w:rsid w:val="00BC1B5A"/>
    <w:rsid w:val="00BD62D9"/>
    <w:rsid w:val="00C107AA"/>
    <w:rsid w:val="00C16386"/>
    <w:rsid w:val="00C269B5"/>
    <w:rsid w:val="00C27130"/>
    <w:rsid w:val="00C73776"/>
    <w:rsid w:val="00CA317C"/>
    <w:rsid w:val="00CB33A8"/>
    <w:rsid w:val="00CC077B"/>
    <w:rsid w:val="00CC6FBD"/>
    <w:rsid w:val="00CE1ADF"/>
    <w:rsid w:val="00CE740C"/>
    <w:rsid w:val="00CE7575"/>
    <w:rsid w:val="00D217FE"/>
    <w:rsid w:val="00D355C4"/>
    <w:rsid w:val="00D3768E"/>
    <w:rsid w:val="00D76ED5"/>
    <w:rsid w:val="00D85C4A"/>
    <w:rsid w:val="00DA1478"/>
    <w:rsid w:val="00DA30F0"/>
    <w:rsid w:val="00DF0715"/>
    <w:rsid w:val="00DF0987"/>
    <w:rsid w:val="00E12105"/>
    <w:rsid w:val="00E25A0F"/>
    <w:rsid w:val="00E45D3B"/>
    <w:rsid w:val="00E63063"/>
    <w:rsid w:val="00E63AD3"/>
    <w:rsid w:val="00E84801"/>
    <w:rsid w:val="00E92BB9"/>
    <w:rsid w:val="00ED5DB3"/>
    <w:rsid w:val="00EF0F21"/>
    <w:rsid w:val="00F11390"/>
    <w:rsid w:val="00F16E55"/>
    <w:rsid w:val="00F17C27"/>
    <w:rsid w:val="00F20C8B"/>
    <w:rsid w:val="00F331DB"/>
    <w:rsid w:val="00F415EE"/>
    <w:rsid w:val="00FB08A9"/>
    <w:rsid w:val="00FB27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B95782"/>
  <w15:docId w15:val="{A121F5A6-8745-4A4A-BBB4-41A72CA2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51D"/>
    <w:pPr>
      <w:spacing w:after="0" w:line="240" w:lineRule="auto"/>
    </w:pPr>
    <w:rPr>
      <w:rFonts w:ascii="Times New Roman" w:eastAsia="SimSun" w:hAnsi="Times New Roman" w:cs="Times New Roman"/>
      <w:sz w:val="24"/>
      <w:szCs w:val="24"/>
      <w:lang w:val="en-GB" w:eastAsia="zh-CN"/>
    </w:rPr>
  </w:style>
  <w:style w:type="paragraph" w:styleId="Heading1">
    <w:name w:val="heading 1"/>
    <w:basedOn w:val="Normal"/>
    <w:next w:val="Normal"/>
    <w:link w:val="Heading1Char"/>
    <w:qFormat/>
    <w:rsid w:val="0009151D"/>
    <w:pPr>
      <w:keepNext/>
      <w:autoSpaceDE w:val="0"/>
      <w:autoSpaceDN w:val="0"/>
      <w:outlineLvl w:val="0"/>
    </w:pPr>
    <w:rPr>
      <w:rFonts w:eastAsia="Times New Roman"/>
      <w:b/>
      <w:bCs/>
      <w:i/>
      <w:iCs/>
      <w:lang w:eastAsia="cs-CZ"/>
    </w:rPr>
  </w:style>
  <w:style w:type="paragraph" w:styleId="Heading2">
    <w:name w:val="heading 2"/>
    <w:basedOn w:val="Normal"/>
    <w:next w:val="Normal"/>
    <w:link w:val="Heading2Char"/>
    <w:uiPriority w:val="9"/>
    <w:unhideWhenUsed/>
    <w:qFormat/>
    <w:rsid w:val="00CE74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51D"/>
    <w:pPr>
      <w:spacing w:after="0" w:line="240" w:lineRule="auto"/>
    </w:pPr>
  </w:style>
  <w:style w:type="character" w:customStyle="1" w:styleId="Heading1Char">
    <w:name w:val="Heading 1 Char"/>
    <w:basedOn w:val="DefaultParagraphFont"/>
    <w:link w:val="Heading1"/>
    <w:rsid w:val="0009151D"/>
    <w:rPr>
      <w:rFonts w:ascii="Times New Roman" w:eastAsia="Times New Roman" w:hAnsi="Times New Roman" w:cs="Times New Roman"/>
      <w:b/>
      <w:bCs/>
      <w:i/>
      <w:iCs/>
      <w:sz w:val="24"/>
      <w:szCs w:val="24"/>
      <w:lang w:val="en-GB" w:eastAsia="cs-CZ"/>
    </w:rPr>
  </w:style>
  <w:style w:type="paragraph" w:styleId="Header">
    <w:name w:val="header"/>
    <w:basedOn w:val="Normal"/>
    <w:link w:val="HeaderChar"/>
    <w:rsid w:val="0009151D"/>
    <w:pPr>
      <w:tabs>
        <w:tab w:val="center" w:pos="4320"/>
        <w:tab w:val="right" w:pos="8640"/>
      </w:tabs>
    </w:pPr>
  </w:style>
  <w:style w:type="character" w:customStyle="1" w:styleId="HeaderChar">
    <w:name w:val="Header Char"/>
    <w:basedOn w:val="DefaultParagraphFont"/>
    <w:link w:val="Header"/>
    <w:rsid w:val="0009151D"/>
    <w:rPr>
      <w:rFonts w:ascii="Times New Roman" w:eastAsia="SimSun" w:hAnsi="Times New Roman" w:cs="Times New Roman"/>
      <w:sz w:val="24"/>
      <w:szCs w:val="24"/>
      <w:lang w:val="en-GB" w:eastAsia="zh-CN"/>
    </w:rPr>
  </w:style>
  <w:style w:type="paragraph" w:styleId="Footer">
    <w:name w:val="footer"/>
    <w:basedOn w:val="Normal"/>
    <w:link w:val="FooterChar"/>
    <w:rsid w:val="0009151D"/>
    <w:pPr>
      <w:tabs>
        <w:tab w:val="center" w:pos="4320"/>
        <w:tab w:val="right" w:pos="8640"/>
      </w:tabs>
    </w:pPr>
  </w:style>
  <w:style w:type="character" w:customStyle="1" w:styleId="FooterChar">
    <w:name w:val="Footer Char"/>
    <w:basedOn w:val="DefaultParagraphFont"/>
    <w:link w:val="Footer"/>
    <w:rsid w:val="0009151D"/>
    <w:rPr>
      <w:rFonts w:ascii="Times New Roman" w:eastAsia="SimSun" w:hAnsi="Times New Roman" w:cs="Times New Roman"/>
      <w:sz w:val="24"/>
      <w:szCs w:val="24"/>
      <w:lang w:val="en-GB" w:eastAsia="zh-CN"/>
    </w:rPr>
  </w:style>
  <w:style w:type="character" w:styleId="PageNumber">
    <w:name w:val="page number"/>
    <w:basedOn w:val="DefaultParagraphFont"/>
    <w:rsid w:val="0009151D"/>
  </w:style>
  <w:style w:type="paragraph" w:styleId="BalloonText">
    <w:name w:val="Balloon Text"/>
    <w:basedOn w:val="Normal"/>
    <w:link w:val="BalloonTextChar"/>
    <w:uiPriority w:val="99"/>
    <w:semiHidden/>
    <w:unhideWhenUsed/>
    <w:rsid w:val="0009151D"/>
    <w:rPr>
      <w:rFonts w:ascii="Tahoma" w:hAnsi="Tahoma" w:cs="Tahoma"/>
      <w:sz w:val="16"/>
      <w:szCs w:val="16"/>
    </w:rPr>
  </w:style>
  <w:style w:type="character" w:customStyle="1" w:styleId="BalloonTextChar">
    <w:name w:val="Balloon Text Char"/>
    <w:basedOn w:val="DefaultParagraphFont"/>
    <w:link w:val="BalloonText"/>
    <w:uiPriority w:val="99"/>
    <w:semiHidden/>
    <w:rsid w:val="0009151D"/>
    <w:rPr>
      <w:rFonts w:ascii="Tahoma" w:eastAsia="SimSun" w:hAnsi="Tahoma" w:cs="Tahoma"/>
      <w:sz w:val="16"/>
      <w:szCs w:val="16"/>
      <w:lang w:val="en-GB" w:eastAsia="zh-CN"/>
    </w:rPr>
  </w:style>
  <w:style w:type="paragraph" w:styleId="FootnoteText">
    <w:name w:val="footnote text"/>
    <w:basedOn w:val="Normal"/>
    <w:link w:val="FootnoteTextChar"/>
    <w:uiPriority w:val="99"/>
    <w:semiHidden/>
    <w:unhideWhenUsed/>
    <w:rsid w:val="00CC6FBD"/>
    <w:rPr>
      <w:sz w:val="20"/>
      <w:szCs w:val="20"/>
    </w:rPr>
  </w:style>
  <w:style w:type="character" w:customStyle="1" w:styleId="FootnoteTextChar">
    <w:name w:val="Footnote Text Char"/>
    <w:basedOn w:val="DefaultParagraphFont"/>
    <w:link w:val="FootnoteText"/>
    <w:uiPriority w:val="99"/>
    <w:semiHidden/>
    <w:rsid w:val="00CC6FBD"/>
    <w:rPr>
      <w:rFonts w:ascii="Times New Roman" w:eastAsia="SimSun" w:hAnsi="Times New Roman" w:cs="Times New Roman"/>
      <w:sz w:val="20"/>
      <w:szCs w:val="20"/>
      <w:lang w:val="en-GB" w:eastAsia="zh-CN"/>
    </w:rPr>
  </w:style>
  <w:style w:type="character" w:styleId="FootnoteReference">
    <w:name w:val="footnote reference"/>
    <w:basedOn w:val="DefaultParagraphFont"/>
    <w:uiPriority w:val="99"/>
    <w:semiHidden/>
    <w:unhideWhenUsed/>
    <w:rsid w:val="00CC6FBD"/>
    <w:rPr>
      <w:vertAlign w:val="superscript"/>
    </w:rPr>
  </w:style>
  <w:style w:type="character" w:styleId="Hyperlink">
    <w:name w:val="Hyperlink"/>
    <w:basedOn w:val="DefaultParagraphFont"/>
    <w:uiPriority w:val="99"/>
    <w:unhideWhenUsed/>
    <w:rsid w:val="00B26BAB"/>
    <w:rPr>
      <w:color w:val="0000FF"/>
      <w:u w:val="single"/>
    </w:rPr>
  </w:style>
  <w:style w:type="table" w:styleId="TableGrid">
    <w:name w:val="Table Grid"/>
    <w:basedOn w:val="TableNormal"/>
    <w:uiPriority w:val="59"/>
    <w:rsid w:val="007E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40C"/>
    <w:pPr>
      <w:ind w:left="720"/>
      <w:contextualSpacing/>
    </w:pPr>
  </w:style>
  <w:style w:type="character" w:customStyle="1" w:styleId="Heading2Char">
    <w:name w:val="Heading 2 Char"/>
    <w:basedOn w:val="DefaultParagraphFont"/>
    <w:link w:val="Heading2"/>
    <w:uiPriority w:val="9"/>
    <w:rsid w:val="00CE740C"/>
    <w:rPr>
      <w:rFonts w:asciiTheme="majorHAnsi" w:eastAsiaTheme="majorEastAsia" w:hAnsiTheme="majorHAnsi" w:cstheme="majorBidi"/>
      <w:color w:val="365F91" w:themeColor="accent1" w:themeShade="BF"/>
      <w:sz w:val="26"/>
      <w:szCs w:val="2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0650">
      <w:bodyDiv w:val="1"/>
      <w:marLeft w:val="0"/>
      <w:marRight w:val="0"/>
      <w:marTop w:val="0"/>
      <w:marBottom w:val="0"/>
      <w:divBdr>
        <w:top w:val="none" w:sz="0" w:space="0" w:color="auto"/>
        <w:left w:val="none" w:sz="0" w:space="0" w:color="auto"/>
        <w:bottom w:val="none" w:sz="0" w:space="0" w:color="auto"/>
        <w:right w:val="none" w:sz="0" w:space="0" w:color="auto"/>
      </w:divBdr>
      <w:divsChild>
        <w:div w:id="1829634182">
          <w:marLeft w:val="0"/>
          <w:marRight w:val="0"/>
          <w:marTop w:val="0"/>
          <w:marBottom w:val="0"/>
          <w:divBdr>
            <w:top w:val="none" w:sz="0" w:space="0" w:color="auto"/>
            <w:left w:val="none" w:sz="0" w:space="0" w:color="auto"/>
            <w:bottom w:val="none" w:sz="0" w:space="0" w:color="auto"/>
            <w:right w:val="none" w:sz="0" w:space="0" w:color="auto"/>
          </w:divBdr>
        </w:div>
        <w:div w:id="385186701">
          <w:marLeft w:val="0"/>
          <w:marRight w:val="0"/>
          <w:marTop w:val="0"/>
          <w:marBottom w:val="0"/>
          <w:divBdr>
            <w:top w:val="none" w:sz="0" w:space="0" w:color="auto"/>
            <w:left w:val="none" w:sz="0" w:space="0" w:color="auto"/>
            <w:bottom w:val="none" w:sz="0" w:space="0" w:color="auto"/>
            <w:right w:val="none" w:sz="0" w:space="0" w:color="auto"/>
          </w:divBdr>
        </w:div>
      </w:divsChild>
    </w:div>
    <w:div w:id="708989150">
      <w:bodyDiv w:val="1"/>
      <w:marLeft w:val="0"/>
      <w:marRight w:val="0"/>
      <w:marTop w:val="0"/>
      <w:marBottom w:val="0"/>
      <w:divBdr>
        <w:top w:val="none" w:sz="0" w:space="0" w:color="auto"/>
        <w:left w:val="none" w:sz="0" w:space="0" w:color="auto"/>
        <w:bottom w:val="none" w:sz="0" w:space="0" w:color="auto"/>
        <w:right w:val="none" w:sz="0" w:space="0" w:color="auto"/>
      </w:divBdr>
      <w:divsChild>
        <w:div w:id="119960138">
          <w:marLeft w:val="0"/>
          <w:marRight w:val="0"/>
          <w:marTop w:val="280"/>
          <w:marBottom w:val="280"/>
          <w:divBdr>
            <w:top w:val="none" w:sz="0" w:space="0" w:color="auto"/>
            <w:left w:val="none" w:sz="0" w:space="0" w:color="auto"/>
            <w:bottom w:val="none" w:sz="0" w:space="0" w:color="auto"/>
            <w:right w:val="none" w:sz="0" w:space="0" w:color="auto"/>
          </w:divBdr>
        </w:div>
        <w:div w:id="463737685">
          <w:marLeft w:val="0"/>
          <w:marRight w:val="0"/>
          <w:marTop w:val="280"/>
          <w:marBottom w:val="280"/>
          <w:divBdr>
            <w:top w:val="none" w:sz="0" w:space="0" w:color="auto"/>
            <w:left w:val="none" w:sz="0" w:space="0" w:color="auto"/>
            <w:bottom w:val="none" w:sz="0" w:space="0" w:color="auto"/>
            <w:right w:val="none" w:sz="0" w:space="0" w:color="auto"/>
          </w:divBdr>
        </w:div>
      </w:divsChild>
    </w:div>
    <w:div w:id="1241793700">
      <w:bodyDiv w:val="1"/>
      <w:marLeft w:val="0"/>
      <w:marRight w:val="0"/>
      <w:marTop w:val="0"/>
      <w:marBottom w:val="0"/>
      <w:divBdr>
        <w:top w:val="none" w:sz="0" w:space="0" w:color="auto"/>
        <w:left w:val="none" w:sz="0" w:space="0" w:color="auto"/>
        <w:bottom w:val="none" w:sz="0" w:space="0" w:color="auto"/>
        <w:right w:val="none" w:sz="0" w:space="0" w:color="auto"/>
      </w:divBdr>
      <w:divsChild>
        <w:div w:id="1745445687">
          <w:marLeft w:val="0"/>
          <w:marRight w:val="0"/>
          <w:marTop w:val="280"/>
          <w:marBottom w:val="280"/>
          <w:divBdr>
            <w:top w:val="none" w:sz="0" w:space="0" w:color="auto"/>
            <w:left w:val="none" w:sz="0" w:space="0" w:color="auto"/>
            <w:bottom w:val="none" w:sz="0" w:space="0" w:color="auto"/>
            <w:right w:val="none" w:sz="0" w:space="0" w:color="auto"/>
          </w:divBdr>
        </w:div>
        <w:div w:id="1371297757">
          <w:marLeft w:val="0"/>
          <w:marRight w:val="0"/>
          <w:marTop w:val="280"/>
          <w:marBottom w:val="280"/>
          <w:divBdr>
            <w:top w:val="none" w:sz="0" w:space="0" w:color="auto"/>
            <w:left w:val="none" w:sz="0" w:space="0" w:color="auto"/>
            <w:bottom w:val="none" w:sz="0" w:space="0" w:color="auto"/>
            <w:right w:val="none" w:sz="0" w:space="0" w:color="auto"/>
          </w:divBdr>
        </w:div>
      </w:divsChild>
    </w:div>
    <w:div w:id="1971082441">
      <w:bodyDiv w:val="1"/>
      <w:marLeft w:val="0"/>
      <w:marRight w:val="0"/>
      <w:marTop w:val="0"/>
      <w:marBottom w:val="0"/>
      <w:divBdr>
        <w:top w:val="none" w:sz="0" w:space="0" w:color="auto"/>
        <w:left w:val="none" w:sz="0" w:space="0" w:color="auto"/>
        <w:bottom w:val="none" w:sz="0" w:space="0" w:color="auto"/>
        <w:right w:val="none" w:sz="0" w:space="0" w:color="auto"/>
      </w:divBdr>
      <w:divsChild>
        <w:div w:id="978926043">
          <w:marLeft w:val="0"/>
          <w:marRight w:val="0"/>
          <w:marTop w:val="0"/>
          <w:marBottom w:val="0"/>
          <w:divBdr>
            <w:top w:val="none" w:sz="0" w:space="0" w:color="auto"/>
            <w:left w:val="none" w:sz="0" w:space="0" w:color="auto"/>
            <w:bottom w:val="none" w:sz="0" w:space="0" w:color="auto"/>
            <w:right w:val="none" w:sz="0" w:space="0" w:color="auto"/>
          </w:divBdr>
        </w:div>
        <w:div w:id="819425317">
          <w:marLeft w:val="0"/>
          <w:marRight w:val="0"/>
          <w:marTop w:val="0"/>
          <w:marBottom w:val="0"/>
          <w:divBdr>
            <w:top w:val="none" w:sz="0" w:space="0" w:color="auto"/>
            <w:left w:val="none" w:sz="0" w:space="0" w:color="auto"/>
            <w:bottom w:val="none" w:sz="0" w:space="0" w:color="auto"/>
            <w:right w:val="none" w:sz="0" w:space="0" w:color="auto"/>
          </w:divBdr>
        </w:div>
      </w:divsChild>
    </w:div>
    <w:div w:id="2065251098">
      <w:bodyDiv w:val="1"/>
      <w:marLeft w:val="0"/>
      <w:marRight w:val="0"/>
      <w:marTop w:val="0"/>
      <w:marBottom w:val="0"/>
      <w:divBdr>
        <w:top w:val="none" w:sz="0" w:space="0" w:color="auto"/>
        <w:left w:val="none" w:sz="0" w:space="0" w:color="auto"/>
        <w:bottom w:val="none" w:sz="0" w:space="0" w:color="auto"/>
        <w:right w:val="none" w:sz="0" w:space="0" w:color="auto"/>
      </w:divBdr>
      <w:divsChild>
        <w:div w:id="1449667420">
          <w:marLeft w:val="0"/>
          <w:marRight w:val="0"/>
          <w:marTop w:val="0"/>
          <w:marBottom w:val="0"/>
          <w:divBdr>
            <w:top w:val="none" w:sz="0" w:space="0" w:color="auto"/>
            <w:left w:val="none" w:sz="0" w:space="0" w:color="auto"/>
            <w:bottom w:val="none" w:sz="0" w:space="0" w:color="auto"/>
            <w:right w:val="none" w:sz="0" w:space="0" w:color="auto"/>
          </w:divBdr>
        </w:div>
        <w:div w:id="74865534">
          <w:marLeft w:val="0"/>
          <w:marRight w:val="0"/>
          <w:marTop w:val="0"/>
          <w:marBottom w:val="0"/>
          <w:divBdr>
            <w:top w:val="none" w:sz="0" w:space="0" w:color="auto"/>
            <w:left w:val="none" w:sz="0" w:space="0" w:color="auto"/>
            <w:bottom w:val="none" w:sz="0" w:space="0" w:color="auto"/>
            <w:right w:val="none" w:sz="0" w:space="0" w:color="auto"/>
          </w:divBdr>
        </w:div>
        <w:div w:id="24915061">
          <w:marLeft w:val="0"/>
          <w:marRight w:val="0"/>
          <w:marTop w:val="0"/>
          <w:marBottom w:val="0"/>
          <w:divBdr>
            <w:top w:val="none" w:sz="0" w:space="0" w:color="auto"/>
            <w:left w:val="none" w:sz="0" w:space="0" w:color="auto"/>
            <w:bottom w:val="none" w:sz="0" w:space="0" w:color="auto"/>
            <w:right w:val="none" w:sz="0" w:space="0" w:color="auto"/>
          </w:divBdr>
        </w:div>
        <w:div w:id="392046259">
          <w:marLeft w:val="0"/>
          <w:marRight w:val="0"/>
          <w:marTop w:val="0"/>
          <w:marBottom w:val="0"/>
          <w:divBdr>
            <w:top w:val="none" w:sz="0" w:space="0" w:color="auto"/>
            <w:left w:val="none" w:sz="0" w:space="0" w:color="auto"/>
            <w:bottom w:val="none" w:sz="0" w:space="0" w:color="auto"/>
            <w:right w:val="none" w:sz="0" w:space="0" w:color="auto"/>
          </w:divBdr>
        </w:div>
        <w:div w:id="86424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eiss.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E5C3-0948-412C-B1BD-6D8F428C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968</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Keersmaekers</dc:creator>
  <cp:lastModifiedBy>Thijs Keersmaekers</cp:lastModifiedBy>
  <cp:revision>14</cp:revision>
  <cp:lastPrinted>2019-08-22T13:33:00Z</cp:lastPrinted>
  <dcterms:created xsi:type="dcterms:W3CDTF">2020-02-06T10:52:00Z</dcterms:created>
  <dcterms:modified xsi:type="dcterms:W3CDTF">2020-02-21T09:37:00Z</dcterms:modified>
</cp:coreProperties>
</file>